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8" w:rsidRPr="006F2928" w:rsidRDefault="00722F93" w:rsidP="004F3023">
      <w:pPr>
        <w:jc w:val="cente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43" type="#_x0000_t202" style="position:absolute;left:0;text-align:left;margin-left:321.75pt;margin-top:-43.5pt;width:215.25pt;height:64.5pt;z-index:251662336" stroked="f">
            <v:textbox>
              <w:txbxContent>
                <w:p w:rsidR="006F7EF7" w:rsidRDefault="006F7EF7">
                  <w:r w:rsidRPr="004C3718">
                    <w:rPr>
                      <w:noProof/>
                    </w:rPr>
                    <w:drawing>
                      <wp:inline distT="0" distB="0" distL="0" distR="0">
                        <wp:extent cx="2369820" cy="792725"/>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3091" name="Picture 19"/>
                                <pic:cNvPicPr>
                                  <a:picLocks noChangeAspect="1" noChangeArrowheads="1"/>
                                </pic:cNvPicPr>
                              </pic:nvPicPr>
                              <pic:blipFill>
                                <a:blip r:embed="rId7"/>
                                <a:srcRect/>
                                <a:stretch>
                                  <a:fillRect/>
                                </a:stretch>
                              </pic:blipFill>
                              <pic:spPr bwMode="auto">
                                <a:xfrm>
                                  <a:off x="0" y="0"/>
                                  <a:ext cx="2369820" cy="792725"/>
                                </a:xfrm>
                                <a:prstGeom prst="rect">
                                  <a:avLst/>
                                </a:prstGeom>
                                <a:noFill/>
                                <a:ln w="9525">
                                  <a:noFill/>
                                  <a:miter lim="800000"/>
                                  <a:headEnd/>
                                  <a:tailEnd/>
                                </a:ln>
                                <a:effectLst/>
                              </pic:spPr>
                            </pic:pic>
                          </a:graphicData>
                        </a:graphic>
                      </wp:inline>
                    </w:drawing>
                  </w:r>
                </w:p>
              </w:txbxContent>
            </v:textbox>
          </v:shape>
        </w:pict>
      </w:r>
      <w:r>
        <w:rPr>
          <w:rFonts w:ascii="Arial" w:hAnsi="Arial" w:cs="Arial"/>
          <w:b/>
          <w:noProof/>
        </w:rPr>
        <w:pict>
          <v:shape id="_x0000_s1042" type="#_x0000_t202" style="position:absolute;left:0;text-align:left;margin-left:-11.25pt;margin-top:-32.25pt;width:165.75pt;height:60.75pt;z-index:251661312" stroked="f">
            <v:textbox>
              <w:txbxContent>
                <w:p w:rsidR="006F7EF7" w:rsidRDefault="006F7EF7">
                  <w:r w:rsidRPr="004C3718">
                    <w:rPr>
                      <w:noProof/>
                    </w:rPr>
                    <w:drawing>
                      <wp:inline distT="0" distB="0" distL="0" distR="0">
                        <wp:extent cx="1828800" cy="647700"/>
                        <wp:effectExtent l="19050" t="0" r="0" b="0"/>
                        <wp:docPr id="5" name="Picture 3" descr="SLIDER_EPS.png"/>
                        <wp:cNvGraphicFramePr/>
                        <a:graphic xmlns:a="http://schemas.openxmlformats.org/drawingml/2006/main">
                          <a:graphicData uri="http://schemas.openxmlformats.org/drawingml/2006/picture">
                            <pic:pic xmlns:pic="http://schemas.openxmlformats.org/drawingml/2006/picture">
                              <pic:nvPicPr>
                                <pic:cNvPr id="28" name="Picture 27" descr="SLIDER_EPS.png"/>
                                <pic:cNvPicPr>
                                  <a:picLocks noChangeAspect="1"/>
                                </pic:cNvPicPr>
                              </pic:nvPicPr>
                              <pic:blipFill>
                                <a:blip r:embed="rId8"/>
                                <a:stretch>
                                  <a:fillRect/>
                                </a:stretch>
                              </pic:blipFill>
                              <pic:spPr>
                                <a:xfrm>
                                  <a:off x="0" y="0"/>
                                  <a:ext cx="1835157" cy="649952"/>
                                </a:xfrm>
                                <a:prstGeom prst="rect">
                                  <a:avLst/>
                                </a:prstGeom>
                              </pic:spPr>
                            </pic:pic>
                          </a:graphicData>
                        </a:graphic>
                      </wp:inline>
                    </w:drawing>
                  </w:r>
                </w:p>
              </w:txbxContent>
            </v:textbox>
          </v:shape>
        </w:pict>
      </w:r>
    </w:p>
    <w:p w:rsidR="004C3718" w:rsidRPr="006F2928" w:rsidRDefault="004C3718" w:rsidP="004C3718">
      <w:pPr>
        <w:spacing w:after="120"/>
        <w:jc w:val="center"/>
        <w:rPr>
          <w:rFonts w:ascii="Arial" w:hAnsi="Arial" w:cs="Arial"/>
          <w:b/>
        </w:rPr>
      </w:pPr>
    </w:p>
    <w:p w:rsidR="00F76BA5" w:rsidRDefault="00F76BA5" w:rsidP="004C3718">
      <w:pPr>
        <w:spacing w:after="120"/>
        <w:jc w:val="center"/>
        <w:rPr>
          <w:rFonts w:ascii="Arial" w:hAnsi="Arial" w:cs="Arial"/>
          <w:b/>
        </w:rPr>
      </w:pPr>
    </w:p>
    <w:p w:rsidR="001A2EAD" w:rsidRDefault="004F3023" w:rsidP="004C3718">
      <w:pPr>
        <w:spacing w:after="120"/>
        <w:jc w:val="center"/>
        <w:rPr>
          <w:rFonts w:ascii="Arial" w:hAnsi="Arial" w:cs="Arial"/>
          <w:b/>
        </w:rPr>
      </w:pPr>
      <w:r w:rsidRPr="006F2928">
        <w:rPr>
          <w:rFonts w:ascii="Arial" w:hAnsi="Arial" w:cs="Arial"/>
          <w:b/>
        </w:rPr>
        <w:t>Science Learning Integrating Design, Engineering, and Robotics (SLIDER)</w:t>
      </w:r>
    </w:p>
    <w:p w:rsidR="004C3718" w:rsidRPr="006F2928" w:rsidRDefault="004C3718" w:rsidP="004F3023">
      <w:pPr>
        <w:jc w:val="center"/>
        <w:rPr>
          <w:rFonts w:ascii="Arial" w:hAnsi="Arial" w:cs="Arial"/>
          <w:sz w:val="20"/>
          <w:szCs w:val="20"/>
        </w:rPr>
      </w:pPr>
      <w:r w:rsidRPr="006F2928">
        <w:rPr>
          <w:rFonts w:ascii="Arial" w:hAnsi="Arial" w:cs="Arial"/>
          <w:sz w:val="20"/>
          <w:szCs w:val="20"/>
        </w:rPr>
        <w:t xml:space="preserve">Dr. Richard Millman, Director of the Center for Education Integrating </w:t>
      </w:r>
    </w:p>
    <w:p w:rsidR="004C3718" w:rsidRPr="006F2928" w:rsidRDefault="004C3718" w:rsidP="004F3023">
      <w:pPr>
        <w:jc w:val="center"/>
        <w:rPr>
          <w:rFonts w:ascii="Arial" w:hAnsi="Arial" w:cs="Arial"/>
          <w:sz w:val="20"/>
          <w:szCs w:val="20"/>
        </w:rPr>
      </w:pPr>
      <w:r w:rsidRPr="006F2928">
        <w:rPr>
          <w:rFonts w:ascii="Arial" w:hAnsi="Arial" w:cs="Arial"/>
          <w:sz w:val="20"/>
          <w:szCs w:val="20"/>
        </w:rPr>
        <w:t>Science, Mathematics, and Computing (CEISMC)</w:t>
      </w:r>
    </w:p>
    <w:p w:rsidR="004C3718" w:rsidRPr="006F2928" w:rsidRDefault="004C3718" w:rsidP="004F3023">
      <w:pPr>
        <w:jc w:val="center"/>
        <w:rPr>
          <w:rFonts w:ascii="Arial" w:hAnsi="Arial" w:cs="Arial"/>
          <w:sz w:val="20"/>
          <w:szCs w:val="20"/>
        </w:rPr>
      </w:pPr>
      <w:r w:rsidRPr="006F2928">
        <w:rPr>
          <w:rFonts w:ascii="Arial" w:hAnsi="Arial" w:cs="Arial"/>
          <w:sz w:val="20"/>
          <w:szCs w:val="20"/>
        </w:rPr>
        <w:t>Dr. Cher Hendricks, CEISMC</w:t>
      </w:r>
    </w:p>
    <w:p w:rsidR="004F3023" w:rsidRDefault="004F3023">
      <w:pPr>
        <w:rPr>
          <w:rFonts w:ascii="Arial" w:hAnsi="Arial" w:cs="Arial"/>
        </w:rPr>
      </w:pPr>
    </w:p>
    <w:p w:rsidR="00F76BA5" w:rsidRPr="006F2928" w:rsidRDefault="00F76BA5">
      <w:pPr>
        <w:rPr>
          <w:rFonts w:ascii="Arial" w:hAnsi="Arial" w:cs="Arial"/>
        </w:rPr>
      </w:pPr>
    </w:p>
    <w:p w:rsidR="005470DC" w:rsidRPr="006F2928" w:rsidRDefault="004F3023" w:rsidP="005470DC">
      <w:pPr>
        <w:rPr>
          <w:rFonts w:ascii="Arial" w:hAnsi="Arial" w:cs="Arial"/>
          <w:sz w:val="22"/>
        </w:rPr>
      </w:pPr>
      <w:r w:rsidRPr="006F2928">
        <w:rPr>
          <w:rFonts w:ascii="Arial" w:hAnsi="Arial" w:cs="Arial"/>
          <w:b/>
          <w:szCs w:val="24"/>
        </w:rPr>
        <w:t>Overview</w:t>
      </w:r>
      <w:r w:rsidRPr="006F2928">
        <w:rPr>
          <w:rFonts w:ascii="Arial" w:hAnsi="Arial" w:cs="Arial"/>
          <w:szCs w:val="24"/>
        </w:rPr>
        <w:t xml:space="preserve">.  </w:t>
      </w:r>
      <w:r w:rsidRPr="006F2928">
        <w:rPr>
          <w:rFonts w:ascii="Arial" w:hAnsi="Arial" w:cs="Arial"/>
          <w:sz w:val="22"/>
        </w:rPr>
        <w:t>The purpose of SLIDER is to develop and implement a rigorous 8</w:t>
      </w:r>
      <w:r w:rsidRPr="006F2928">
        <w:rPr>
          <w:rFonts w:ascii="Arial" w:hAnsi="Arial" w:cs="Arial"/>
          <w:sz w:val="22"/>
          <w:vertAlign w:val="superscript"/>
        </w:rPr>
        <w:t>th</w:t>
      </w:r>
      <w:r w:rsidRPr="006F2928">
        <w:rPr>
          <w:rFonts w:ascii="Arial" w:hAnsi="Arial" w:cs="Arial"/>
          <w:sz w:val="22"/>
        </w:rPr>
        <w:t xml:space="preserve"> grade physical science program that uses engineering design, LEGO robotics, and LEGO mechanics to teach physics-based science concepts. </w:t>
      </w:r>
      <w:r w:rsidR="00B54D20" w:rsidRPr="006F2928">
        <w:rPr>
          <w:rFonts w:ascii="Arial" w:hAnsi="Arial" w:cs="Arial"/>
          <w:sz w:val="22"/>
        </w:rPr>
        <w:t>The program is a collaborative effort among K12 educators, university faculty, and educational outreach specialists in Georgia Tech’s Center for Education Integrating Science, Mathematics, and Computing (CEISMC). The SLIDER team include</w:t>
      </w:r>
      <w:r w:rsidR="005470DC" w:rsidRPr="006F2928">
        <w:rPr>
          <w:rFonts w:ascii="Arial" w:hAnsi="Arial" w:cs="Arial"/>
          <w:sz w:val="22"/>
        </w:rPr>
        <w:t xml:space="preserve">s </w:t>
      </w:r>
      <w:r w:rsidR="00B54D20" w:rsidRPr="006F2928">
        <w:rPr>
          <w:rFonts w:ascii="Arial" w:hAnsi="Arial" w:cs="Arial"/>
          <w:sz w:val="22"/>
        </w:rPr>
        <w:t>learning theory and c</w:t>
      </w:r>
      <w:r w:rsidR="004C3718" w:rsidRPr="006F2928">
        <w:rPr>
          <w:rFonts w:ascii="Arial" w:hAnsi="Arial" w:cs="Arial"/>
          <w:sz w:val="22"/>
        </w:rPr>
        <w:t xml:space="preserve">ognitive sciences professionals </w:t>
      </w:r>
      <w:r w:rsidR="00B54D20" w:rsidRPr="006F2928">
        <w:rPr>
          <w:rFonts w:ascii="Arial" w:hAnsi="Arial" w:cs="Arial"/>
          <w:sz w:val="22"/>
        </w:rPr>
        <w:t>from</w:t>
      </w:r>
      <w:r w:rsidR="005470DC" w:rsidRPr="006F2928">
        <w:rPr>
          <w:rFonts w:ascii="Arial" w:hAnsi="Arial" w:cs="Arial"/>
          <w:sz w:val="22"/>
        </w:rPr>
        <w:t>:</w:t>
      </w:r>
      <w:r w:rsidR="00B54D20" w:rsidRPr="006F2928">
        <w:rPr>
          <w:rFonts w:ascii="Arial" w:hAnsi="Arial" w:cs="Arial"/>
          <w:sz w:val="22"/>
        </w:rPr>
        <w:t xml:space="preserve"> </w:t>
      </w:r>
    </w:p>
    <w:p w:rsidR="005470DC" w:rsidRPr="006F2928" w:rsidRDefault="005470DC" w:rsidP="005470DC">
      <w:pPr>
        <w:rPr>
          <w:rFonts w:ascii="Arial" w:hAnsi="Arial" w:cs="Arial"/>
          <w:sz w:val="22"/>
        </w:rPr>
      </w:pPr>
    </w:p>
    <w:p w:rsidR="004F3023" w:rsidRPr="006F2928" w:rsidRDefault="00B54D20" w:rsidP="005470DC">
      <w:pPr>
        <w:pStyle w:val="ListParagraph"/>
        <w:numPr>
          <w:ilvl w:val="0"/>
          <w:numId w:val="4"/>
        </w:numPr>
        <w:ind w:right="432"/>
        <w:rPr>
          <w:rFonts w:ascii="Arial" w:hAnsi="Arial" w:cs="Arial"/>
          <w:sz w:val="22"/>
        </w:rPr>
      </w:pPr>
      <w:r w:rsidRPr="006F2928">
        <w:rPr>
          <w:rFonts w:ascii="Arial" w:hAnsi="Arial" w:cs="Arial"/>
          <w:sz w:val="22"/>
        </w:rPr>
        <w:t>Georgia Tech’s Center for the Enhancement of Student Learning, School of Psychology, School of Biomedical Enginee</w:t>
      </w:r>
      <w:r w:rsidR="005470DC" w:rsidRPr="006F2928">
        <w:rPr>
          <w:rFonts w:ascii="Arial" w:hAnsi="Arial" w:cs="Arial"/>
          <w:sz w:val="22"/>
        </w:rPr>
        <w:t>ring, and College of Computing;</w:t>
      </w:r>
    </w:p>
    <w:p w:rsidR="005470DC" w:rsidRPr="006F2928" w:rsidRDefault="005470DC" w:rsidP="005470DC">
      <w:pPr>
        <w:pStyle w:val="ListParagraph"/>
        <w:numPr>
          <w:ilvl w:val="0"/>
          <w:numId w:val="4"/>
        </w:numPr>
        <w:ind w:right="432"/>
        <w:rPr>
          <w:rFonts w:ascii="Arial" w:hAnsi="Arial" w:cs="Arial"/>
          <w:sz w:val="22"/>
        </w:rPr>
      </w:pPr>
      <w:r w:rsidRPr="006F2928">
        <w:rPr>
          <w:rFonts w:ascii="Arial" w:hAnsi="Arial" w:cs="Arial"/>
          <w:sz w:val="22"/>
        </w:rPr>
        <w:t>Georgia Department of Education; and</w:t>
      </w:r>
    </w:p>
    <w:p w:rsidR="005470DC" w:rsidRPr="006F2928" w:rsidRDefault="002736ED" w:rsidP="005470DC">
      <w:pPr>
        <w:pStyle w:val="ListParagraph"/>
        <w:numPr>
          <w:ilvl w:val="0"/>
          <w:numId w:val="4"/>
        </w:numPr>
        <w:ind w:right="432"/>
        <w:rPr>
          <w:rFonts w:ascii="Arial" w:hAnsi="Arial" w:cs="Arial"/>
          <w:sz w:val="22"/>
        </w:rPr>
      </w:pPr>
      <w:r>
        <w:rPr>
          <w:rFonts w:ascii="Arial" w:hAnsi="Arial" w:cs="Arial"/>
          <w:sz w:val="22"/>
        </w:rPr>
        <w:t>t</w:t>
      </w:r>
      <w:r w:rsidR="005470DC" w:rsidRPr="006F2928">
        <w:rPr>
          <w:rFonts w:ascii="Arial" w:hAnsi="Arial" w:cs="Arial"/>
          <w:sz w:val="22"/>
        </w:rPr>
        <w:t>hree Georgia school systems.</w:t>
      </w:r>
    </w:p>
    <w:p w:rsidR="00B54D20" w:rsidRPr="006F2928" w:rsidRDefault="00B54D20">
      <w:pPr>
        <w:rPr>
          <w:rFonts w:ascii="Arial" w:hAnsi="Arial" w:cs="Arial"/>
          <w:sz w:val="22"/>
        </w:rPr>
      </w:pPr>
    </w:p>
    <w:p w:rsidR="004F3023" w:rsidRPr="006F2928" w:rsidRDefault="005470DC">
      <w:pPr>
        <w:rPr>
          <w:rFonts w:ascii="Arial" w:hAnsi="Arial" w:cs="Arial"/>
          <w:szCs w:val="24"/>
        </w:rPr>
      </w:pPr>
      <w:r w:rsidRPr="006F2928">
        <w:rPr>
          <w:rFonts w:ascii="Arial" w:hAnsi="Arial" w:cs="Arial"/>
          <w:sz w:val="22"/>
        </w:rPr>
        <w:t xml:space="preserve">Using backward design strategies, the SLIDER curriculum development team at CEISMC is creating inquiry-based engineering design instructional materials that </w:t>
      </w:r>
      <w:r w:rsidR="00395452">
        <w:rPr>
          <w:rFonts w:ascii="Arial" w:hAnsi="Arial" w:cs="Arial"/>
          <w:sz w:val="22"/>
        </w:rPr>
        <w:t>align</w:t>
      </w:r>
      <w:r w:rsidRPr="006F2928">
        <w:rPr>
          <w:rFonts w:ascii="Arial" w:hAnsi="Arial" w:cs="Arial"/>
          <w:sz w:val="22"/>
        </w:rPr>
        <w:t xml:space="preserve"> with the Georgia Performance Standards (GPS) and employ contextualized, problem-based challenges t</w:t>
      </w:r>
      <w:r w:rsidR="00F80BE3" w:rsidRPr="006F2928">
        <w:rPr>
          <w:rFonts w:ascii="Arial" w:hAnsi="Arial" w:cs="Arial"/>
          <w:sz w:val="22"/>
        </w:rPr>
        <w:t>hat require students to design,</w:t>
      </w:r>
      <w:r w:rsidRPr="006F2928">
        <w:rPr>
          <w:rFonts w:ascii="Arial" w:hAnsi="Arial" w:cs="Arial"/>
          <w:sz w:val="22"/>
        </w:rPr>
        <w:t xml:space="preserve"> investigate, reflect</w:t>
      </w:r>
      <w:r w:rsidR="005F6599">
        <w:rPr>
          <w:rFonts w:ascii="Arial" w:hAnsi="Arial" w:cs="Arial"/>
          <w:sz w:val="22"/>
        </w:rPr>
        <w:t xml:space="preserve"> on,</w:t>
      </w:r>
      <w:r w:rsidRPr="006F2928">
        <w:rPr>
          <w:rFonts w:ascii="Arial" w:hAnsi="Arial" w:cs="Arial"/>
          <w:sz w:val="22"/>
        </w:rPr>
        <w:t xml:space="preserve"> and then revise their product or solution. Materials will provide modules in </w:t>
      </w:r>
      <w:r w:rsidRPr="006F2928">
        <w:rPr>
          <w:rFonts w:ascii="Arial" w:hAnsi="Arial" w:cs="Arial"/>
          <w:b/>
          <w:sz w:val="22"/>
        </w:rPr>
        <w:t xml:space="preserve">mechanics </w:t>
      </w:r>
      <w:r w:rsidRPr="006F2928">
        <w:rPr>
          <w:rFonts w:ascii="Arial" w:hAnsi="Arial" w:cs="Arial"/>
          <w:sz w:val="22"/>
        </w:rPr>
        <w:t xml:space="preserve">(force, motion, simple machines), </w:t>
      </w:r>
      <w:r w:rsidRPr="006F2928">
        <w:rPr>
          <w:rFonts w:ascii="Arial" w:hAnsi="Arial" w:cs="Arial"/>
          <w:b/>
          <w:sz w:val="22"/>
        </w:rPr>
        <w:t xml:space="preserve">waves </w:t>
      </w:r>
      <w:r w:rsidRPr="006F2928">
        <w:rPr>
          <w:rFonts w:ascii="Arial" w:hAnsi="Arial" w:cs="Arial"/>
          <w:sz w:val="22"/>
        </w:rPr>
        <w:t xml:space="preserve">(light, sound, magnetism, electricity, heat), and </w:t>
      </w:r>
      <w:r w:rsidRPr="006F2928">
        <w:rPr>
          <w:rFonts w:ascii="Arial" w:hAnsi="Arial" w:cs="Arial"/>
          <w:b/>
          <w:sz w:val="22"/>
        </w:rPr>
        <w:t>energy</w:t>
      </w:r>
      <w:r w:rsidR="009E2AE6" w:rsidRPr="006F2928">
        <w:rPr>
          <w:rFonts w:ascii="Arial" w:hAnsi="Arial" w:cs="Arial"/>
          <w:sz w:val="22"/>
        </w:rPr>
        <w:t xml:space="preserve"> and will utilize </w:t>
      </w:r>
      <w:r w:rsidRPr="006F2928">
        <w:rPr>
          <w:rFonts w:ascii="Arial" w:hAnsi="Arial" w:cs="Arial"/>
          <w:sz w:val="22"/>
        </w:rPr>
        <w:t>LEGO Robotics.</w:t>
      </w:r>
    </w:p>
    <w:p w:rsidR="005470DC" w:rsidRPr="006F2928" w:rsidRDefault="005470DC">
      <w:pPr>
        <w:rPr>
          <w:rFonts w:ascii="Arial" w:hAnsi="Arial" w:cs="Arial"/>
          <w:szCs w:val="24"/>
        </w:rPr>
      </w:pPr>
    </w:p>
    <w:p w:rsidR="004F3023" w:rsidRPr="006F2928" w:rsidRDefault="004F3023">
      <w:pPr>
        <w:rPr>
          <w:rFonts w:ascii="Arial" w:hAnsi="Arial" w:cs="Arial"/>
          <w:sz w:val="22"/>
        </w:rPr>
      </w:pPr>
      <w:r w:rsidRPr="006F2928">
        <w:rPr>
          <w:rFonts w:ascii="Arial" w:hAnsi="Arial" w:cs="Arial"/>
          <w:b/>
          <w:szCs w:val="24"/>
        </w:rPr>
        <w:t>Research Questions</w:t>
      </w:r>
      <w:r w:rsidRPr="006F2928">
        <w:rPr>
          <w:rFonts w:ascii="Arial" w:hAnsi="Arial" w:cs="Arial"/>
          <w:szCs w:val="24"/>
        </w:rPr>
        <w:t xml:space="preserve">.   </w:t>
      </w:r>
      <w:r w:rsidRPr="006F2928">
        <w:rPr>
          <w:rFonts w:ascii="Arial" w:hAnsi="Arial" w:cs="Arial"/>
          <w:sz w:val="22"/>
        </w:rPr>
        <w:t xml:space="preserve">In this project, we </w:t>
      </w:r>
      <w:r w:rsidR="00A20D62" w:rsidRPr="006F2928">
        <w:rPr>
          <w:rFonts w:ascii="Arial" w:hAnsi="Arial" w:cs="Arial"/>
          <w:sz w:val="22"/>
        </w:rPr>
        <w:t>ask</w:t>
      </w:r>
      <w:r w:rsidRPr="006F2928">
        <w:rPr>
          <w:rFonts w:ascii="Arial" w:hAnsi="Arial" w:cs="Arial"/>
          <w:sz w:val="22"/>
        </w:rPr>
        <w:t xml:space="preserve"> </w:t>
      </w:r>
      <w:r w:rsidR="00A20D62" w:rsidRPr="006F2928">
        <w:rPr>
          <w:rFonts w:ascii="Arial" w:hAnsi="Arial" w:cs="Arial"/>
          <w:sz w:val="22"/>
        </w:rPr>
        <w:t xml:space="preserve">(a) </w:t>
      </w:r>
      <w:r w:rsidRPr="006F2928">
        <w:rPr>
          <w:rFonts w:ascii="Arial" w:hAnsi="Arial" w:cs="Arial"/>
          <w:sz w:val="22"/>
        </w:rPr>
        <w:t xml:space="preserve">formative questions </w:t>
      </w:r>
      <w:r w:rsidR="00A20D62" w:rsidRPr="006F2928">
        <w:rPr>
          <w:rFonts w:ascii="Arial" w:hAnsi="Arial" w:cs="Arial"/>
          <w:sz w:val="22"/>
        </w:rPr>
        <w:t>related</w:t>
      </w:r>
      <w:r w:rsidRPr="006F2928">
        <w:rPr>
          <w:rFonts w:ascii="Arial" w:hAnsi="Arial" w:cs="Arial"/>
          <w:sz w:val="22"/>
        </w:rPr>
        <w:t xml:space="preserve"> to teacher professional </w:t>
      </w:r>
      <w:r w:rsidR="00A20D62" w:rsidRPr="006F2928">
        <w:rPr>
          <w:rFonts w:ascii="Arial" w:hAnsi="Arial" w:cs="Arial"/>
          <w:sz w:val="22"/>
        </w:rPr>
        <w:t xml:space="preserve">development and </w:t>
      </w:r>
      <w:r w:rsidRPr="006F2928">
        <w:rPr>
          <w:rFonts w:ascii="Arial" w:hAnsi="Arial" w:cs="Arial"/>
          <w:sz w:val="22"/>
        </w:rPr>
        <w:t>a</w:t>
      </w:r>
      <w:r w:rsidR="00A20D62" w:rsidRPr="006F2928">
        <w:rPr>
          <w:rFonts w:ascii="Arial" w:hAnsi="Arial" w:cs="Arial"/>
          <w:sz w:val="22"/>
        </w:rPr>
        <w:t>ssessment of learning outcomes and (b) summative questions focused on student learning, motivation, engagement, and interest in STEM fields:</w:t>
      </w:r>
    </w:p>
    <w:p w:rsidR="004F3023" w:rsidRPr="006F2928" w:rsidRDefault="004F3023">
      <w:pPr>
        <w:rPr>
          <w:rFonts w:ascii="Arial" w:hAnsi="Arial" w:cs="Arial"/>
          <w:sz w:val="22"/>
        </w:rPr>
      </w:pPr>
    </w:p>
    <w:p w:rsidR="004F3023" w:rsidRPr="006F2928" w:rsidRDefault="004F3023" w:rsidP="004F3023">
      <w:pPr>
        <w:pStyle w:val="ListParagraph"/>
        <w:numPr>
          <w:ilvl w:val="0"/>
          <w:numId w:val="2"/>
        </w:numPr>
        <w:rPr>
          <w:rFonts w:ascii="Arial" w:hAnsi="Arial" w:cs="Arial"/>
          <w:sz w:val="22"/>
        </w:rPr>
      </w:pPr>
      <w:r w:rsidRPr="006F2928">
        <w:rPr>
          <w:rFonts w:ascii="Arial" w:hAnsi="Arial" w:cs="Arial"/>
          <w:sz w:val="22"/>
        </w:rPr>
        <w:t xml:space="preserve">To what extent can research-based physical science instructional materials that use problem-based, inquiry learning in the context of engineering design scenarios empower a broad range of middle school </w:t>
      </w:r>
      <w:r w:rsidR="00395452">
        <w:rPr>
          <w:rFonts w:ascii="Arial" w:hAnsi="Arial" w:cs="Arial"/>
          <w:sz w:val="22"/>
        </w:rPr>
        <w:t>students</w:t>
      </w:r>
      <w:r w:rsidRPr="006F2928">
        <w:rPr>
          <w:rFonts w:ascii="Arial" w:hAnsi="Arial" w:cs="Arial"/>
          <w:sz w:val="22"/>
        </w:rPr>
        <w:t xml:space="preserve"> to learn physical science content and reasoning skills?</w:t>
      </w:r>
    </w:p>
    <w:p w:rsidR="004F3023" w:rsidRPr="006F2928" w:rsidRDefault="004F3023">
      <w:pPr>
        <w:rPr>
          <w:rFonts w:ascii="Arial" w:hAnsi="Arial" w:cs="Arial"/>
          <w:sz w:val="22"/>
        </w:rPr>
      </w:pPr>
    </w:p>
    <w:p w:rsidR="004F3023" w:rsidRPr="006F2928" w:rsidRDefault="004F3023" w:rsidP="004F3023">
      <w:pPr>
        <w:pStyle w:val="ListParagraph"/>
        <w:numPr>
          <w:ilvl w:val="0"/>
          <w:numId w:val="2"/>
        </w:numPr>
        <w:rPr>
          <w:rFonts w:ascii="Arial" w:hAnsi="Arial" w:cs="Arial"/>
          <w:sz w:val="22"/>
        </w:rPr>
      </w:pPr>
      <w:r w:rsidRPr="006F2928">
        <w:rPr>
          <w:rFonts w:ascii="Arial" w:hAnsi="Arial" w:cs="Arial"/>
          <w:sz w:val="22"/>
        </w:rPr>
        <w:t>To what extent can these instructional materials lead to increased engagement, motivation, creativity, and interest in STEM fields, and how does this effect persist as students move into high school?</w:t>
      </w:r>
    </w:p>
    <w:p w:rsidR="004F3023" w:rsidRPr="006F2928" w:rsidRDefault="004F3023">
      <w:pPr>
        <w:rPr>
          <w:rFonts w:ascii="Arial" w:hAnsi="Arial" w:cs="Arial"/>
          <w:sz w:val="22"/>
        </w:rPr>
      </w:pPr>
    </w:p>
    <w:p w:rsidR="004F3023" w:rsidRPr="006F2928" w:rsidRDefault="00F80BE3" w:rsidP="004F3023">
      <w:pPr>
        <w:pStyle w:val="ListParagraph"/>
        <w:numPr>
          <w:ilvl w:val="0"/>
          <w:numId w:val="2"/>
        </w:numPr>
        <w:rPr>
          <w:rFonts w:ascii="Arial" w:hAnsi="Arial" w:cs="Arial"/>
          <w:sz w:val="22"/>
        </w:rPr>
      </w:pPr>
      <w:r w:rsidRPr="006F2928">
        <w:rPr>
          <w:rFonts w:ascii="Arial" w:hAnsi="Arial" w:cs="Arial"/>
          <w:sz w:val="22"/>
        </w:rPr>
        <w:t>To what extent d</w:t>
      </w:r>
      <w:r w:rsidR="004F3023" w:rsidRPr="006F2928">
        <w:rPr>
          <w:rFonts w:ascii="Arial" w:hAnsi="Arial" w:cs="Arial"/>
          <w:sz w:val="22"/>
        </w:rPr>
        <w:t>o students engage with the materials differently depending upon their gender, race, socioeconomic status, prior achievement level, and location (urban, suburban, rural)?</w:t>
      </w:r>
    </w:p>
    <w:p w:rsidR="004F3023" w:rsidRPr="006F2928" w:rsidRDefault="004F3023">
      <w:pPr>
        <w:rPr>
          <w:rFonts w:ascii="Arial" w:hAnsi="Arial" w:cs="Arial"/>
          <w:sz w:val="22"/>
        </w:rPr>
      </w:pPr>
    </w:p>
    <w:p w:rsidR="004F3023" w:rsidRPr="006F2928" w:rsidRDefault="004F3023" w:rsidP="004F3023">
      <w:pPr>
        <w:pStyle w:val="ListParagraph"/>
        <w:numPr>
          <w:ilvl w:val="0"/>
          <w:numId w:val="2"/>
        </w:numPr>
        <w:rPr>
          <w:rFonts w:ascii="Arial" w:hAnsi="Arial" w:cs="Arial"/>
          <w:sz w:val="22"/>
        </w:rPr>
      </w:pPr>
      <w:r w:rsidRPr="006F2928">
        <w:rPr>
          <w:rFonts w:ascii="Arial" w:hAnsi="Arial" w:cs="Arial"/>
          <w:sz w:val="22"/>
        </w:rPr>
        <w:t>How should the learning that takes place best be assessed in the classroom, and how does this assessment impact student performance?</w:t>
      </w:r>
    </w:p>
    <w:p w:rsidR="004F3023" w:rsidRPr="006F2928" w:rsidRDefault="004F3023">
      <w:pPr>
        <w:rPr>
          <w:rFonts w:ascii="Arial" w:hAnsi="Arial" w:cs="Arial"/>
          <w:sz w:val="22"/>
        </w:rPr>
      </w:pPr>
    </w:p>
    <w:p w:rsidR="004F3023" w:rsidRPr="006F2928" w:rsidRDefault="004F3023" w:rsidP="004F3023">
      <w:pPr>
        <w:pStyle w:val="ListParagraph"/>
        <w:numPr>
          <w:ilvl w:val="0"/>
          <w:numId w:val="2"/>
        </w:numPr>
        <w:rPr>
          <w:rFonts w:ascii="Arial" w:hAnsi="Arial" w:cs="Arial"/>
          <w:sz w:val="22"/>
        </w:rPr>
      </w:pPr>
      <w:r w:rsidRPr="006F2928">
        <w:rPr>
          <w:rFonts w:ascii="Arial" w:hAnsi="Arial" w:cs="Arial"/>
          <w:sz w:val="22"/>
        </w:rPr>
        <w:lastRenderedPageBreak/>
        <w:t>What type of support, both in instructional materials and professional development, is necessary to adequately prepare teachers to deliver this type of curriculum?</w:t>
      </w:r>
    </w:p>
    <w:p w:rsidR="004F3023" w:rsidRPr="006F2928" w:rsidRDefault="004F3023">
      <w:pPr>
        <w:rPr>
          <w:rFonts w:ascii="Arial" w:hAnsi="Arial" w:cs="Arial"/>
          <w:szCs w:val="24"/>
        </w:rPr>
      </w:pPr>
    </w:p>
    <w:p w:rsidR="001F1B56" w:rsidRDefault="001F1B56">
      <w:pPr>
        <w:rPr>
          <w:rFonts w:ascii="Arial" w:hAnsi="Arial" w:cs="Arial"/>
          <w:b/>
          <w:szCs w:val="24"/>
        </w:rPr>
      </w:pPr>
    </w:p>
    <w:p w:rsidR="001F1B56" w:rsidRDefault="001F1B56">
      <w:pPr>
        <w:rPr>
          <w:rFonts w:ascii="Arial" w:hAnsi="Arial" w:cs="Arial"/>
          <w:b/>
          <w:szCs w:val="24"/>
        </w:rPr>
      </w:pPr>
    </w:p>
    <w:p w:rsidR="004F3023" w:rsidRPr="006F2928" w:rsidRDefault="006C06C0">
      <w:pPr>
        <w:rPr>
          <w:rFonts w:ascii="Arial" w:hAnsi="Arial" w:cs="Arial"/>
          <w:sz w:val="22"/>
        </w:rPr>
      </w:pPr>
      <w:r w:rsidRPr="006F2928">
        <w:rPr>
          <w:rFonts w:ascii="Arial" w:hAnsi="Arial" w:cs="Arial"/>
          <w:b/>
          <w:szCs w:val="24"/>
        </w:rPr>
        <w:t>Research Design</w:t>
      </w:r>
      <w:r w:rsidRPr="006F2928">
        <w:rPr>
          <w:rFonts w:ascii="Arial" w:hAnsi="Arial" w:cs="Arial"/>
          <w:szCs w:val="24"/>
        </w:rPr>
        <w:t xml:space="preserve">.  </w:t>
      </w:r>
      <w:r w:rsidR="003753EA" w:rsidRPr="006F2928">
        <w:rPr>
          <w:rFonts w:ascii="Arial" w:hAnsi="Arial" w:cs="Arial"/>
          <w:sz w:val="22"/>
        </w:rPr>
        <w:t>In o</w:t>
      </w:r>
      <w:r w:rsidRPr="006F2928">
        <w:rPr>
          <w:rFonts w:ascii="Arial" w:hAnsi="Arial" w:cs="Arial"/>
          <w:sz w:val="22"/>
        </w:rPr>
        <w:t xml:space="preserve">ur current research plan, which is still under development, </w:t>
      </w:r>
      <w:r w:rsidR="003753EA" w:rsidRPr="006F2928">
        <w:rPr>
          <w:rFonts w:ascii="Arial" w:hAnsi="Arial" w:cs="Arial"/>
          <w:sz w:val="22"/>
        </w:rPr>
        <w:t>we use mixed methods to answer our research questions:</w:t>
      </w:r>
    </w:p>
    <w:p w:rsidR="004C3718" w:rsidRPr="006F2928" w:rsidRDefault="004C3718">
      <w:pPr>
        <w:rPr>
          <w:rFonts w:ascii="Arial" w:hAnsi="Arial" w:cs="Arial"/>
          <w:szCs w:val="24"/>
        </w:rPr>
      </w:pPr>
    </w:p>
    <w:p w:rsidR="003753EA" w:rsidRPr="006F2928" w:rsidRDefault="003753EA">
      <w:pPr>
        <w:rPr>
          <w:rFonts w:ascii="Arial" w:hAnsi="Arial" w:cs="Arial"/>
          <w:sz w:val="22"/>
        </w:rPr>
      </w:pPr>
      <w:r w:rsidRPr="006F2928">
        <w:rPr>
          <w:rFonts w:ascii="Arial" w:hAnsi="Arial" w:cs="Arial"/>
          <w:sz w:val="22"/>
        </w:rPr>
        <w:t xml:space="preserve">For our first and second questions, which focus on student outcomes, we will use subjects as their own controls to determine changes in science achievement, engagement, motivation, creativity, and interest in STEM fields. </w:t>
      </w:r>
      <w:r w:rsidR="00C37BA6" w:rsidRPr="006F2928">
        <w:rPr>
          <w:rFonts w:ascii="Arial" w:hAnsi="Arial" w:cs="Arial"/>
          <w:sz w:val="22"/>
        </w:rPr>
        <w:t>We have access to student grades and scores on statewide achievement tests for the years prior, during, and after students complete the 8</w:t>
      </w:r>
      <w:r w:rsidR="00C37BA6" w:rsidRPr="006F2928">
        <w:rPr>
          <w:rFonts w:ascii="Arial" w:hAnsi="Arial" w:cs="Arial"/>
          <w:sz w:val="22"/>
          <w:vertAlign w:val="superscript"/>
        </w:rPr>
        <w:t>th</w:t>
      </w:r>
      <w:r w:rsidR="00C37BA6" w:rsidRPr="006F2928">
        <w:rPr>
          <w:rFonts w:ascii="Arial" w:hAnsi="Arial" w:cs="Arial"/>
          <w:sz w:val="22"/>
        </w:rPr>
        <w:t xml:space="preserve"> grade SLIDER program. We are </w:t>
      </w:r>
      <w:r w:rsidR="006F2928" w:rsidRPr="006F2928">
        <w:rPr>
          <w:rFonts w:ascii="Arial" w:hAnsi="Arial" w:cs="Arial"/>
          <w:sz w:val="22"/>
        </w:rPr>
        <w:t>currently</w:t>
      </w:r>
      <w:r w:rsidR="00C37BA6" w:rsidRPr="006F2928">
        <w:rPr>
          <w:rFonts w:ascii="Arial" w:hAnsi="Arial" w:cs="Arial"/>
          <w:sz w:val="22"/>
        </w:rPr>
        <w:t xml:space="preserve"> pilot-testing instruments to measure student engagement, motivation, creativity, and interest in STEM. These instruments will be given during the 7</w:t>
      </w:r>
      <w:r w:rsidR="00C37BA6" w:rsidRPr="006F2928">
        <w:rPr>
          <w:rFonts w:ascii="Arial" w:hAnsi="Arial" w:cs="Arial"/>
          <w:sz w:val="22"/>
          <w:vertAlign w:val="superscript"/>
        </w:rPr>
        <w:t>th</w:t>
      </w:r>
      <w:r w:rsidR="00C37BA6" w:rsidRPr="006F2928">
        <w:rPr>
          <w:rFonts w:ascii="Arial" w:hAnsi="Arial" w:cs="Arial"/>
          <w:sz w:val="22"/>
        </w:rPr>
        <w:t>, 8</w:t>
      </w:r>
      <w:r w:rsidR="00C37BA6" w:rsidRPr="006F2928">
        <w:rPr>
          <w:rFonts w:ascii="Arial" w:hAnsi="Arial" w:cs="Arial"/>
          <w:sz w:val="22"/>
          <w:vertAlign w:val="superscript"/>
        </w:rPr>
        <w:t>th</w:t>
      </w:r>
      <w:r w:rsidR="00C37BA6" w:rsidRPr="006F2928">
        <w:rPr>
          <w:rFonts w:ascii="Arial" w:hAnsi="Arial" w:cs="Arial"/>
          <w:sz w:val="22"/>
        </w:rPr>
        <w:t>, 9</w:t>
      </w:r>
      <w:r w:rsidR="00C37BA6" w:rsidRPr="006F2928">
        <w:rPr>
          <w:rFonts w:ascii="Arial" w:hAnsi="Arial" w:cs="Arial"/>
          <w:sz w:val="22"/>
          <w:vertAlign w:val="superscript"/>
        </w:rPr>
        <w:t>th</w:t>
      </w:r>
      <w:r w:rsidR="00C37BA6" w:rsidRPr="006F2928">
        <w:rPr>
          <w:rFonts w:ascii="Arial" w:hAnsi="Arial" w:cs="Arial"/>
          <w:sz w:val="22"/>
        </w:rPr>
        <w:t>, and 10</w:t>
      </w:r>
      <w:r w:rsidR="00C37BA6" w:rsidRPr="006F2928">
        <w:rPr>
          <w:rFonts w:ascii="Arial" w:hAnsi="Arial" w:cs="Arial"/>
          <w:sz w:val="22"/>
          <w:vertAlign w:val="superscript"/>
        </w:rPr>
        <w:t>th</w:t>
      </w:r>
      <w:r w:rsidR="00C37BA6" w:rsidRPr="006F2928">
        <w:rPr>
          <w:rFonts w:ascii="Arial" w:hAnsi="Arial" w:cs="Arial"/>
          <w:sz w:val="22"/>
        </w:rPr>
        <w:t xml:space="preserve"> grade years.</w:t>
      </w:r>
    </w:p>
    <w:p w:rsidR="006F2928" w:rsidRPr="006F2928" w:rsidRDefault="006F2928">
      <w:pPr>
        <w:rPr>
          <w:rFonts w:ascii="Arial" w:hAnsi="Arial" w:cs="Arial"/>
          <w:sz w:val="22"/>
        </w:rPr>
      </w:pPr>
    </w:p>
    <w:p w:rsidR="00BF3EA8" w:rsidRPr="006F2928" w:rsidRDefault="00BF3EA8">
      <w:pPr>
        <w:rPr>
          <w:rFonts w:ascii="Arial" w:hAnsi="Arial" w:cs="Arial"/>
          <w:sz w:val="22"/>
        </w:rPr>
      </w:pPr>
      <w:r w:rsidRPr="006F2928">
        <w:rPr>
          <w:rFonts w:ascii="Arial" w:hAnsi="Arial" w:cs="Arial"/>
          <w:sz w:val="22"/>
        </w:rPr>
        <w:t xml:space="preserve">To determine differences in student engagement, we will rely on </w:t>
      </w:r>
      <w:r w:rsidR="00FB7FF1" w:rsidRPr="006F2928">
        <w:rPr>
          <w:rFonts w:ascii="Arial" w:hAnsi="Arial" w:cs="Arial"/>
          <w:sz w:val="22"/>
        </w:rPr>
        <w:t xml:space="preserve">(a) </w:t>
      </w:r>
      <w:r w:rsidRPr="006F2928">
        <w:rPr>
          <w:rFonts w:ascii="Arial" w:hAnsi="Arial" w:cs="Arial"/>
          <w:sz w:val="22"/>
        </w:rPr>
        <w:t xml:space="preserve">classroom observations, </w:t>
      </w:r>
      <w:r w:rsidR="00FB7FF1" w:rsidRPr="006F2928">
        <w:rPr>
          <w:rFonts w:ascii="Arial" w:hAnsi="Arial" w:cs="Arial"/>
          <w:sz w:val="22"/>
        </w:rPr>
        <w:t xml:space="preserve">(b) </w:t>
      </w:r>
      <w:r w:rsidRPr="006F2928">
        <w:rPr>
          <w:rFonts w:ascii="Arial" w:hAnsi="Arial" w:cs="Arial"/>
          <w:sz w:val="22"/>
        </w:rPr>
        <w:t xml:space="preserve">observations by teachers and teacher report, and </w:t>
      </w:r>
      <w:r w:rsidR="00FB7FF1" w:rsidRPr="006F2928">
        <w:rPr>
          <w:rFonts w:ascii="Arial" w:hAnsi="Arial" w:cs="Arial"/>
          <w:sz w:val="22"/>
        </w:rPr>
        <w:t xml:space="preserve">(c) </w:t>
      </w:r>
      <w:r w:rsidRPr="006F2928">
        <w:rPr>
          <w:rFonts w:ascii="Arial" w:hAnsi="Arial" w:cs="Arial"/>
          <w:sz w:val="22"/>
        </w:rPr>
        <w:t xml:space="preserve">surveys, interviews, and focus groups with students. </w:t>
      </w:r>
    </w:p>
    <w:p w:rsidR="00BF3EA8" w:rsidRPr="006F2928" w:rsidRDefault="00BF3EA8">
      <w:pPr>
        <w:rPr>
          <w:rFonts w:ascii="Arial" w:hAnsi="Arial" w:cs="Arial"/>
          <w:sz w:val="22"/>
        </w:rPr>
      </w:pPr>
    </w:p>
    <w:p w:rsidR="00BF3EA8" w:rsidRPr="006F2928" w:rsidRDefault="00BF3EA8">
      <w:pPr>
        <w:rPr>
          <w:rFonts w:ascii="Arial" w:hAnsi="Arial" w:cs="Arial"/>
          <w:sz w:val="22"/>
        </w:rPr>
      </w:pPr>
      <w:r w:rsidRPr="006F2928">
        <w:rPr>
          <w:rFonts w:ascii="Arial" w:hAnsi="Arial" w:cs="Arial"/>
          <w:sz w:val="22"/>
        </w:rPr>
        <w:t>We</w:t>
      </w:r>
      <w:r w:rsidR="000770C0" w:rsidRPr="006F2928">
        <w:rPr>
          <w:rFonts w:ascii="Arial" w:hAnsi="Arial" w:cs="Arial"/>
          <w:sz w:val="22"/>
        </w:rPr>
        <w:t xml:space="preserve"> are in the process of determining</w:t>
      </w:r>
      <w:r w:rsidRPr="006F2928">
        <w:rPr>
          <w:rFonts w:ascii="Arial" w:hAnsi="Arial" w:cs="Arial"/>
          <w:sz w:val="22"/>
        </w:rPr>
        <w:t xml:space="preserve"> how best to answer our final two research questions</w:t>
      </w:r>
      <w:r w:rsidR="000770C0" w:rsidRPr="006F2928">
        <w:rPr>
          <w:rFonts w:ascii="Arial" w:hAnsi="Arial" w:cs="Arial"/>
          <w:sz w:val="22"/>
        </w:rPr>
        <w:t xml:space="preserve">. Because these questions focus on teacher professional development (PD), </w:t>
      </w:r>
      <w:r w:rsidR="009E2AE6" w:rsidRPr="006F2928">
        <w:rPr>
          <w:rFonts w:ascii="Arial" w:hAnsi="Arial" w:cs="Arial"/>
          <w:sz w:val="22"/>
        </w:rPr>
        <w:t>we plan to</w:t>
      </w:r>
      <w:r w:rsidR="000770C0" w:rsidRPr="006F2928">
        <w:rPr>
          <w:rFonts w:ascii="Arial" w:hAnsi="Arial" w:cs="Arial"/>
          <w:sz w:val="22"/>
        </w:rPr>
        <w:t xml:space="preserve"> collect data throughout teacher training sessions (through observations and by having teachers complete evaluations of the professional development) and use the results to improve future  PD training. We </w:t>
      </w:r>
      <w:r w:rsidR="00112C37">
        <w:rPr>
          <w:rFonts w:ascii="Arial" w:hAnsi="Arial" w:cs="Arial"/>
          <w:sz w:val="22"/>
        </w:rPr>
        <w:t>are</w:t>
      </w:r>
      <w:r w:rsidR="000770C0" w:rsidRPr="006F2928">
        <w:rPr>
          <w:rFonts w:ascii="Arial" w:hAnsi="Arial" w:cs="Arial"/>
          <w:sz w:val="22"/>
        </w:rPr>
        <w:t xml:space="preserve"> document</w:t>
      </w:r>
      <w:r w:rsidR="00112C37">
        <w:rPr>
          <w:rFonts w:ascii="Arial" w:hAnsi="Arial" w:cs="Arial"/>
          <w:sz w:val="22"/>
        </w:rPr>
        <w:t>ing</w:t>
      </w:r>
      <w:r w:rsidR="000770C0" w:rsidRPr="006F2928">
        <w:rPr>
          <w:rFonts w:ascii="Arial" w:hAnsi="Arial" w:cs="Arial"/>
          <w:sz w:val="22"/>
        </w:rPr>
        <w:t xml:space="preserve"> this process as we go.</w:t>
      </w:r>
    </w:p>
    <w:p w:rsidR="00C37BA6" w:rsidRPr="006F2928" w:rsidRDefault="00C37BA6">
      <w:pPr>
        <w:rPr>
          <w:rFonts w:ascii="Arial" w:hAnsi="Arial" w:cs="Arial"/>
          <w:szCs w:val="24"/>
        </w:rPr>
      </w:pPr>
    </w:p>
    <w:p w:rsidR="004F3023" w:rsidRPr="006F2928" w:rsidRDefault="004F3023">
      <w:pPr>
        <w:rPr>
          <w:rFonts w:ascii="Arial" w:hAnsi="Arial" w:cs="Arial"/>
          <w:sz w:val="22"/>
        </w:rPr>
      </w:pPr>
      <w:r w:rsidRPr="006F2928">
        <w:rPr>
          <w:rFonts w:ascii="Arial" w:hAnsi="Arial" w:cs="Arial"/>
          <w:b/>
          <w:szCs w:val="24"/>
        </w:rPr>
        <w:t>Par</w:t>
      </w:r>
      <w:r w:rsidR="00FB7FF1" w:rsidRPr="006F2928">
        <w:rPr>
          <w:rFonts w:ascii="Arial" w:hAnsi="Arial" w:cs="Arial"/>
          <w:b/>
          <w:szCs w:val="24"/>
        </w:rPr>
        <w:t>ticipating Schools and Teachers</w:t>
      </w:r>
      <w:r w:rsidR="00FB7FF1" w:rsidRPr="006F2928">
        <w:rPr>
          <w:rFonts w:ascii="Arial" w:hAnsi="Arial" w:cs="Arial"/>
          <w:szCs w:val="24"/>
        </w:rPr>
        <w:t xml:space="preserve">. </w:t>
      </w:r>
      <w:r w:rsidR="00515340" w:rsidRPr="006F2928">
        <w:rPr>
          <w:rFonts w:ascii="Arial" w:hAnsi="Arial" w:cs="Arial"/>
          <w:sz w:val="22"/>
        </w:rPr>
        <w:t xml:space="preserve">Three schools are participating in SLIDER: one rural, one urban/suburban, and one suburban. </w:t>
      </w:r>
      <w:r w:rsidR="00C02647" w:rsidRPr="006F2928">
        <w:rPr>
          <w:rFonts w:ascii="Arial" w:hAnsi="Arial" w:cs="Arial"/>
          <w:sz w:val="22"/>
        </w:rPr>
        <w:t>School data are provided in Table</w:t>
      </w:r>
      <w:r w:rsidR="001763A4" w:rsidRPr="006F2928">
        <w:rPr>
          <w:rFonts w:ascii="Arial" w:hAnsi="Arial" w:cs="Arial"/>
          <w:sz w:val="22"/>
        </w:rPr>
        <w:t>s</w:t>
      </w:r>
      <w:r w:rsidR="00C02647" w:rsidRPr="006F2928">
        <w:rPr>
          <w:rFonts w:ascii="Arial" w:hAnsi="Arial" w:cs="Arial"/>
          <w:sz w:val="22"/>
        </w:rPr>
        <w:t xml:space="preserve"> 1</w:t>
      </w:r>
      <w:r w:rsidR="001763A4" w:rsidRPr="006F2928">
        <w:rPr>
          <w:rFonts w:ascii="Arial" w:hAnsi="Arial" w:cs="Arial"/>
          <w:sz w:val="22"/>
        </w:rPr>
        <w:t xml:space="preserve"> and 2</w:t>
      </w:r>
      <w:r w:rsidR="00C02647" w:rsidRPr="006F2928">
        <w:rPr>
          <w:rFonts w:ascii="Arial" w:hAnsi="Arial" w:cs="Arial"/>
          <w:sz w:val="22"/>
        </w:rPr>
        <w:t>.</w:t>
      </w:r>
    </w:p>
    <w:p w:rsidR="00C02647" w:rsidRPr="006F2928" w:rsidRDefault="00C02647">
      <w:pPr>
        <w:rPr>
          <w:rFonts w:ascii="Arial" w:hAnsi="Arial" w:cs="Arial"/>
          <w:sz w:val="20"/>
          <w:szCs w:val="20"/>
        </w:rPr>
      </w:pPr>
    </w:p>
    <w:p w:rsidR="00C02647" w:rsidRPr="006F2928" w:rsidRDefault="00C02647">
      <w:pPr>
        <w:rPr>
          <w:rFonts w:ascii="Arial" w:hAnsi="Arial" w:cs="Arial"/>
          <w:sz w:val="20"/>
          <w:szCs w:val="20"/>
        </w:rPr>
      </w:pPr>
      <w:r w:rsidRPr="006F2928">
        <w:rPr>
          <w:rFonts w:ascii="Arial" w:hAnsi="Arial" w:cs="Arial"/>
          <w:b/>
          <w:sz w:val="20"/>
          <w:szCs w:val="20"/>
        </w:rPr>
        <w:t>Table</w:t>
      </w:r>
      <w:r w:rsidR="001763A4" w:rsidRPr="006F2928">
        <w:rPr>
          <w:rFonts w:ascii="Arial" w:hAnsi="Arial" w:cs="Arial"/>
          <w:b/>
          <w:sz w:val="20"/>
          <w:szCs w:val="20"/>
        </w:rPr>
        <w:t>s</w:t>
      </w:r>
      <w:r w:rsidRPr="006F2928">
        <w:rPr>
          <w:rFonts w:ascii="Arial" w:hAnsi="Arial" w:cs="Arial"/>
          <w:b/>
          <w:sz w:val="20"/>
          <w:szCs w:val="20"/>
        </w:rPr>
        <w:t xml:space="preserve"> 1</w:t>
      </w:r>
      <w:r w:rsidR="001763A4" w:rsidRPr="006F2928">
        <w:rPr>
          <w:rFonts w:ascii="Arial" w:hAnsi="Arial" w:cs="Arial"/>
          <w:b/>
          <w:sz w:val="20"/>
          <w:szCs w:val="20"/>
        </w:rPr>
        <w:t xml:space="preserve"> and 2</w:t>
      </w:r>
      <w:r w:rsidRPr="006F2928">
        <w:rPr>
          <w:rFonts w:ascii="Arial" w:hAnsi="Arial" w:cs="Arial"/>
          <w:b/>
          <w:sz w:val="20"/>
          <w:szCs w:val="20"/>
        </w:rPr>
        <w:t>.</w:t>
      </w:r>
      <w:r w:rsidR="001763A4" w:rsidRPr="006F2928">
        <w:rPr>
          <w:rFonts w:ascii="Arial" w:hAnsi="Arial" w:cs="Arial"/>
          <w:b/>
          <w:sz w:val="20"/>
          <w:szCs w:val="20"/>
        </w:rPr>
        <w:t xml:space="preserve"> Demographics and Academic Performance of Participating Schools</w:t>
      </w:r>
    </w:p>
    <w:p w:rsidR="00C02647" w:rsidRPr="006F2928" w:rsidRDefault="001763A4">
      <w:pPr>
        <w:rPr>
          <w:rFonts w:ascii="Arial" w:hAnsi="Arial" w:cs="Arial"/>
          <w:sz w:val="22"/>
        </w:rPr>
      </w:pPr>
      <w:r w:rsidRPr="006F2928">
        <w:rPr>
          <w:rFonts w:ascii="Arial" w:hAnsi="Arial" w:cs="Arial"/>
          <w:noProof/>
          <w:sz w:val="22"/>
        </w:rPr>
        <w:lastRenderedPageBreak/>
        <w:drawing>
          <wp:inline distT="0" distB="0" distL="0" distR="0">
            <wp:extent cx="6400800" cy="3475355"/>
            <wp:effectExtent l="19050" t="0" r="0" b="0"/>
            <wp:docPr id="3" name="Picture 2" descr="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png"/>
                    <pic:cNvPicPr/>
                  </pic:nvPicPr>
                  <pic:blipFill>
                    <a:blip r:embed="rId9" cstate="print"/>
                    <a:stretch>
                      <a:fillRect/>
                    </a:stretch>
                  </pic:blipFill>
                  <pic:spPr>
                    <a:xfrm>
                      <a:off x="0" y="0"/>
                      <a:ext cx="6400800" cy="3475355"/>
                    </a:xfrm>
                    <a:prstGeom prst="rect">
                      <a:avLst/>
                    </a:prstGeom>
                  </pic:spPr>
                </pic:pic>
              </a:graphicData>
            </a:graphic>
          </wp:inline>
        </w:drawing>
      </w:r>
    </w:p>
    <w:p w:rsidR="009E2AE6" w:rsidRPr="006F2928" w:rsidRDefault="00C02647">
      <w:pPr>
        <w:rPr>
          <w:rFonts w:ascii="Arial" w:hAnsi="Arial" w:cs="Arial"/>
          <w:sz w:val="22"/>
        </w:rPr>
      </w:pPr>
      <w:r w:rsidRPr="006F2928">
        <w:rPr>
          <w:rFonts w:ascii="Arial" w:hAnsi="Arial" w:cs="Arial"/>
          <w:sz w:val="22"/>
        </w:rPr>
        <w:t>Eight teachers are participating in the project. Years teaching range from 6 to 24 (mean = 12; median = 10). Two teachers completed traditional teacher education programs, five completed post-baccalaureate programs leading to certification, and one completed a Masters of Arts in Teaching program. Six of the eight teachers have advanced degrees at either the masters or specialist level.</w:t>
      </w:r>
    </w:p>
    <w:p w:rsidR="00F80BE3" w:rsidRPr="006F2928" w:rsidRDefault="00F80BE3">
      <w:pPr>
        <w:rPr>
          <w:rFonts w:ascii="Arial" w:hAnsi="Arial" w:cs="Arial"/>
          <w:b/>
          <w:szCs w:val="24"/>
        </w:rPr>
      </w:pPr>
    </w:p>
    <w:p w:rsidR="001F1B56" w:rsidRDefault="001F1B56">
      <w:pPr>
        <w:rPr>
          <w:rFonts w:ascii="Arial" w:hAnsi="Arial" w:cs="Arial"/>
          <w:b/>
          <w:szCs w:val="24"/>
        </w:rPr>
      </w:pPr>
    </w:p>
    <w:p w:rsidR="009E2AE6" w:rsidRPr="006F2928" w:rsidRDefault="009E2AE6">
      <w:pPr>
        <w:rPr>
          <w:rFonts w:ascii="Arial" w:hAnsi="Arial" w:cs="Arial"/>
          <w:sz w:val="22"/>
        </w:rPr>
      </w:pPr>
      <w:r w:rsidRPr="006F2928">
        <w:rPr>
          <w:rFonts w:ascii="Arial" w:hAnsi="Arial" w:cs="Arial"/>
          <w:b/>
          <w:szCs w:val="24"/>
        </w:rPr>
        <w:t>Current Work</w:t>
      </w:r>
      <w:r w:rsidRPr="006F2928">
        <w:rPr>
          <w:rFonts w:ascii="Arial" w:hAnsi="Arial" w:cs="Arial"/>
          <w:szCs w:val="24"/>
        </w:rPr>
        <w:t xml:space="preserve">.  </w:t>
      </w:r>
      <w:r w:rsidRPr="006F2928">
        <w:rPr>
          <w:rFonts w:ascii="Arial" w:hAnsi="Arial" w:cs="Arial"/>
          <w:sz w:val="22"/>
        </w:rPr>
        <w:t xml:space="preserve">This year we are developing and pilot-testing SLIDER materials. </w:t>
      </w:r>
      <w:r w:rsidR="00F80BE3" w:rsidRPr="006F2928">
        <w:rPr>
          <w:rFonts w:ascii="Arial" w:hAnsi="Arial" w:cs="Arial"/>
          <w:sz w:val="22"/>
        </w:rPr>
        <w:t>The curriculum team has created drop-in activities that utilize LEGO robotics sensor</w:t>
      </w:r>
      <w:r w:rsidR="005A28BF" w:rsidRPr="006F2928">
        <w:rPr>
          <w:rFonts w:ascii="Arial" w:hAnsi="Arial" w:cs="Arial"/>
          <w:sz w:val="22"/>
        </w:rPr>
        <w:t>s</w:t>
      </w:r>
      <w:r w:rsidR="00F80BE3" w:rsidRPr="006F2928">
        <w:rPr>
          <w:rFonts w:ascii="Arial" w:hAnsi="Arial" w:cs="Arial"/>
          <w:sz w:val="22"/>
        </w:rPr>
        <w:t xml:space="preserve"> and data logging, and these will be </w:t>
      </w:r>
      <w:r w:rsidR="005A28BF" w:rsidRPr="006F2928">
        <w:rPr>
          <w:rFonts w:ascii="Arial" w:hAnsi="Arial" w:cs="Arial"/>
          <w:sz w:val="22"/>
        </w:rPr>
        <w:t>implemented in classrooms during</w:t>
      </w:r>
      <w:r w:rsidR="00F80BE3" w:rsidRPr="006F2928">
        <w:rPr>
          <w:rFonts w:ascii="Arial" w:hAnsi="Arial" w:cs="Arial"/>
          <w:sz w:val="22"/>
        </w:rPr>
        <w:t xml:space="preserve"> the second half of the year. For the temperature sensor activity, students run experiments to determine the type of cup that holds heat longest. In the ultrasonic sensor activity, students measure distances of objects to determine </w:t>
      </w:r>
      <w:r w:rsidR="005A28BF" w:rsidRPr="006F2928">
        <w:rPr>
          <w:rFonts w:ascii="Arial" w:hAnsi="Arial" w:cs="Arial"/>
          <w:sz w:val="22"/>
        </w:rPr>
        <w:t>benefits and limitations of using the sensor for measuring. Regarding professional development, t</w:t>
      </w:r>
      <w:r w:rsidRPr="006F2928">
        <w:rPr>
          <w:rFonts w:ascii="Arial" w:hAnsi="Arial" w:cs="Arial"/>
          <w:sz w:val="22"/>
        </w:rPr>
        <w:t xml:space="preserve">eachers completed initial training in problem-based inquiry science in July 2010 and are receiving additional professional development this academic year. In July 2011, they will participate in the second summer institute. </w:t>
      </w:r>
    </w:p>
    <w:p w:rsidR="009E2AE6" w:rsidRPr="006F2928" w:rsidRDefault="009E2AE6">
      <w:pPr>
        <w:rPr>
          <w:rFonts w:ascii="Arial" w:hAnsi="Arial" w:cs="Arial"/>
          <w:sz w:val="22"/>
        </w:rPr>
      </w:pPr>
    </w:p>
    <w:p w:rsidR="009E2AE6" w:rsidRPr="006F2928" w:rsidRDefault="009E2AE6">
      <w:pPr>
        <w:rPr>
          <w:rFonts w:ascii="Arial" w:hAnsi="Arial" w:cs="Arial"/>
          <w:sz w:val="22"/>
        </w:rPr>
      </w:pPr>
      <w:r w:rsidRPr="006F2928">
        <w:rPr>
          <w:rFonts w:ascii="Arial" w:hAnsi="Arial" w:cs="Arial"/>
          <w:sz w:val="22"/>
        </w:rPr>
        <w:t>A number of research activities are also underway this year, including making site visits to participating schools, creating and pilot-testing instruments, and evaluating professional development. Table 3 provides specific research activities for this academic year.</w:t>
      </w:r>
    </w:p>
    <w:p w:rsidR="009E2AE6" w:rsidRPr="006F2928" w:rsidRDefault="009E2AE6">
      <w:pPr>
        <w:rPr>
          <w:rFonts w:ascii="Arial" w:hAnsi="Arial" w:cs="Arial"/>
          <w:sz w:val="22"/>
        </w:rPr>
      </w:pPr>
    </w:p>
    <w:p w:rsidR="009E2AE6" w:rsidRPr="006F2928" w:rsidRDefault="009E2AE6">
      <w:pPr>
        <w:rPr>
          <w:rFonts w:ascii="Arial" w:hAnsi="Arial" w:cs="Arial"/>
          <w:b/>
          <w:sz w:val="20"/>
          <w:szCs w:val="20"/>
        </w:rPr>
      </w:pPr>
      <w:r w:rsidRPr="006F2928">
        <w:rPr>
          <w:rFonts w:ascii="Arial" w:hAnsi="Arial" w:cs="Arial"/>
          <w:b/>
          <w:sz w:val="20"/>
          <w:szCs w:val="20"/>
        </w:rPr>
        <w:t>Table 3. Research Activities for AY 2010-2011</w:t>
      </w:r>
    </w:p>
    <w:p w:rsidR="00C02647" w:rsidRPr="006F2928" w:rsidRDefault="009E2AE6" w:rsidP="00C02647">
      <w:pPr>
        <w:rPr>
          <w:rFonts w:ascii="Arial" w:eastAsia="Calibri" w:hAnsi="Arial" w:cs="Arial"/>
          <w:szCs w:val="24"/>
        </w:rPr>
      </w:pPr>
      <w:r w:rsidRPr="006F2928">
        <w:rPr>
          <w:rFonts w:ascii="Arial" w:eastAsia="Calibri" w:hAnsi="Arial" w:cs="Arial"/>
          <w:szCs w:val="24"/>
        </w:rPr>
        <w:t xml:space="preserve"> </w:t>
      </w:r>
    </w:p>
    <w:tbl>
      <w:tblPr>
        <w:tblStyle w:val="TableGrid1"/>
        <w:tblW w:w="9828" w:type="dxa"/>
        <w:tblInd w:w="108" w:type="dxa"/>
        <w:tblBorders>
          <w:insideH w:val="none" w:sz="0" w:space="0" w:color="auto"/>
          <w:insideV w:val="none" w:sz="0" w:space="0" w:color="auto"/>
        </w:tblBorders>
        <w:tblLook w:val="00A0"/>
      </w:tblPr>
      <w:tblGrid>
        <w:gridCol w:w="1638"/>
        <w:gridCol w:w="1638"/>
        <w:gridCol w:w="1638"/>
        <w:gridCol w:w="1638"/>
        <w:gridCol w:w="1638"/>
        <w:gridCol w:w="1638"/>
      </w:tblGrid>
      <w:tr w:rsidR="00C02647" w:rsidRPr="006F2928" w:rsidTr="009E2AE6">
        <w:tc>
          <w:tcPr>
            <w:tcW w:w="1638" w:type="dxa"/>
            <w:tcBorders>
              <w:top w:val="single" w:sz="4" w:space="0" w:color="000000"/>
              <w:left w:val="single" w:sz="4" w:space="0" w:color="000000"/>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July 2010</w:t>
            </w:r>
          </w:p>
        </w:tc>
        <w:tc>
          <w:tcPr>
            <w:tcW w:w="1638" w:type="dxa"/>
            <w:tcBorders>
              <w:top w:val="single" w:sz="4" w:space="0" w:color="000000"/>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August 2010</w:t>
            </w:r>
          </w:p>
        </w:tc>
        <w:tc>
          <w:tcPr>
            <w:tcW w:w="1638" w:type="dxa"/>
            <w:tcBorders>
              <w:top w:val="single" w:sz="4" w:space="0" w:color="000000"/>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September 2010</w:t>
            </w:r>
          </w:p>
        </w:tc>
        <w:tc>
          <w:tcPr>
            <w:tcW w:w="1638" w:type="dxa"/>
            <w:tcBorders>
              <w:top w:val="single" w:sz="4" w:space="0" w:color="000000"/>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October 2010</w:t>
            </w:r>
          </w:p>
        </w:tc>
        <w:tc>
          <w:tcPr>
            <w:tcW w:w="1638" w:type="dxa"/>
            <w:tcBorders>
              <w:top w:val="single" w:sz="4" w:space="0" w:color="000000"/>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November 2010</w:t>
            </w:r>
          </w:p>
        </w:tc>
        <w:tc>
          <w:tcPr>
            <w:tcW w:w="1638" w:type="dxa"/>
            <w:tcBorders>
              <w:top w:val="single" w:sz="4" w:space="0" w:color="000000"/>
              <w:left w:val="nil"/>
              <w:bottom w:val="nil"/>
              <w:right w:val="single" w:sz="4" w:space="0" w:color="000000"/>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December 2010</w:t>
            </w:r>
          </w:p>
        </w:tc>
      </w:tr>
      <w:tr w:rsidR="00C02647" w:rsidRPr="006F2928" w:rsidTr="009E2AE6">
        <w:tc>
          <w:tcPr>
            <w:tcW w:w="1638" w:type="dxa"/>
            <w:tcBorders>
              <w:top w:val="nil"/>
              <w:left w:val="single" w:sz="4" w:space="0" w:color="000000"/>
              <w:bottom w:val="nil"/>
              <w:right w:val="nil"/>
            </w:tcBorders>
          </w:tcPr>
          <w:p w:rsidR="00C02647" w:rsidRPr="006F2928" w:rsidRDefault="00C02647" w:rsidP="00C02647">
            <w:pPr>
              <w:jc w:val="center"/>
              <w:rPr>
                <w:rFonts w:ascii="Arial" w:hAnsi="Arial" w:cs="Arial"/>
                <w:szCs w:val="22"/>
              </w:rPr>
            </w:pPr>
          </w:p>
          <w:p w:rsidR="00C02647" w:rsidRPr="006F2928" w:rsidRDefault="00C02647" w:rsidP="00C02647">
            <w:pPr>
              <w:jc w:val="center"/>
              <w:rPr>
                <w:rFonts w:ascii="Arial" w:hAnsi="Arial" w:cs="Arial"/>
                <w:b/>
                <w:i/>
              </w:rPr>
            </w:pPr>
            <w:r w:rsidRPr="006F2928">
              <w:rPr>
                <w:rFonts w:ascii="Arial" w:hAnsi="Arial" w:cs="Arial"/>
                <w:b/>
                <w:i/>
              </w:rPr>
              <w:t>SLIDER Summer</w:t>
            </w:r>
          </w:p>
          <w:p w:rsidR="00C02647" w:rsidRPr="006F2928" w:rsidRDefault="00C02647" w:rsidP="00C02647">
            <w:pPr>
              <w:jc w:val="center"/>
              <w:rPr>
                <w:rFonts w:ascii="Arial" w:hAnsi="Arial" w:cs="Arial"/>
                <w:szCs w:val="22"/>
              </w:rPr>
            </w:pPr>
            <w:r w:rsidRPr="006F2928">
              <w:rPr>
                <w:rFonts w:ascii="Arial" w:hAnsi="Arial" w:cs="Arial"/>
                <w:b/>
                <w:i/>
              </w:rPr>
              <w:t>Institute</w:t>
            </w:r>
          </w:p>
        </w:tc>
        <w:tc>
          <w:tcPr>
            <w:tcW w:w="1638" w:type="dxa"/>
            <w:tcBorders>
              <w:top w:val="nil"/>
              <w:left w:val="nil"/>
              <w:bottom w:val="nil"/>
              <w:right w:val="nil"/>
            </w:tcBorders>
          </w:tcPr>
          <w:p w:rsidR="00C02647" w:rsidRPr="006F2928" w:rsidRDefault="00C02647" w:rsidP="00C02647">
            <w:pPr>
              <w:jc w:val="center"/>
              <w:rPr>
                <w:rFonts w:ascii="Arial" w:hAnsi="Arial" w:cs="Arial"/>
                <w:szCs w:val="22"/>
              </w:rPr>
            </w:pPr>
          </w:p>
          <w:p w:rsidR="00C02647" w:rsidRPr="006F2928" w:rsidRDefault="00C02647" w:rsidP="00C02647">
            <w:pPr>
              <w:jc w:val="center"/>
              <w:rPr>
                <w:rFonts w:ascii="Arial" w:hAnsi="Arial" w:cs="Arial"/>
              </w:rPr>
            </w:pPr>
            <w:r w:rsidRPr="006F2928">
              <w:rPr>
                <w:rFonts w:ascii="Arial" w:hAnsi="Arial" w:cs="Arial"/>
              </w:rPr>
              <w:t>Initial visit to East Cobb MS</w:t>
            </w:r>
          </w:p>
          <w:p w:rsidR="00C02647" w:rsidRPr="006F2928" w:rsidRDefault="00C02647" w:rsidP="00C02647">
            <w:pPr>
              <w:jc w:val="center"/>
              <w:rPr>
                <w:rFonts w:ascii="Arial" w:hAnsi="Arial" w:cs="Arial"/>
              </w:rPr>
            </w:pPr>
          </w:p>
          <w:p w:rsidR="00C02647" w:rsidRPr="006F2928" w:rsidRDefault="00C02647" w:rsidP="00C02647">
            <w:pPr>
              <w:jc w:val="center"/>
              <w:rPr>
                <w:rFonts w:ascii="Arial" w:hAnsi="Arial" w:cs="Arial"/>
                <w:szCs w:val="22"/>
              </w:rPr>
            </w:pPr>
          </w:p>
        </w:tc>
        <w:tc>
          <w:tcPr>
            <w:tcW w:w="1638" w:type="dxa"/>
            <w:tcBorders>
              <w:top w:val="nil"/>
              <w:left w:val="nil"/>
              <w:bottom w:val="nil"/>
              <w:right w:val="nil"/>
            </w:tcBorders>
            <w:hideMark/>
          </w:tcPr>
          <w:p w:rsidR="00C02647" w:rsidRPr="006F2928" w:rsidRDefault="00C02647" w:rsidP="00C02647">
            <w:pPr>
              <w:spacing w:before="120"/>
              <w:jc w:val="center"/>
              <w:rPr>
                <w:rFonts w:ascii="Arial" w:hAnsi="Arial" w:cs="Arial"/>
                <w:szCs w:val="22"/>
              </w:rPr>
            </w:pPr>
            <w:r w:rsidRPr="006F2928">
              <w:rPr>
                <w:rFonts w:ascii="Arial" w:hAnsi="Arial" w:cs="Arial"/>
              </w:rPr>
              <w:t>Initial visits to Swainsboro MS and Bear Creek MS</w:t>
            </w:r>
          </w:p>
        </w:tc>
        <w:tc>
          <w:tcPr>
            <w:tcW w:w="1638" w:type="dxa"/>
            <w:tcBorders>
              <w:top w:val="nil"/>
              <w:left w:val="nil"/>
              <w:bottom w:val="nil"/>
              <w:right w:val="nil"/>
            </w:tcBorders>
            <w:hideMark/>
          </w:tcPr>
          <w:p w:rsidR="00C02647" w:rsidRPr="006F2928" w:rsidRDefault="00722F93" w:rsidP="00C02647">
            <w:pPr>
              <w:jc w:val="center"/>
              <w:rPr>
                <w:rFonts w:ascii="Arial" w:hAnsi="Arial" w:cs="Arial"/>
                <w:szCs w:val="22"/>
              </w:rPr>
            </w:pPr>
            <w:r>
              <w:rPr>
                <w:rFonts w:ascii="Arial" w:hAnsi="Arial" w:cs="Arial"/>
              </w:rPr>
              <w:pict>
                <v:shapetype id="_x0000_t32" coordsize="21600,21600" o:spt="32" o:oned="t" path="m,l21600,21600e" filled="f">
                  <v:path arrowok="t" fillok="f" o:connecttype="none"/>
                  <o:lock v:ext="edit" shapetype="t"/>
                </v:shapetype>
                <v:shape id="_x0000_s1035" type="#_x0000_t32" style="position:absolute;left:0;text-align:left;margin-left:68.55pt;margin-top:18.05pt;width:153.75pt;height:0;z-index:251653120;mso-position-horizontal-relative:text;mso-position-vertical-relative:text" o:connectortype="straight">
                  <v:stroke endarrow="block"/>
                </v:shape>
              </w:pict>
            </w:r>
            <w:r w:rsidR="00C02647" w:rsidRPr="006F2928">
              <w:rPr>
                <w:rFonts w:ascii="Arial" w:hAnsi="Arial" w:cs="Arial"/>
              </w:rPr>
              <w:t>School Observations</w:t>
            </w:r>
          </w:p>
        </w:tc>
        <w:tc>
          <w:tcPr>
            <w:tcW w:w="1638" w:type="dxa"/>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single" w:sz="4" w:space="0" w:color="000000"/>
            </w:tcBorders>
          </w:tcPr>
          <w:p w:rsidR="00C02647" w:rsidRPr="006F2928" w:rsidRDefault="00C02647" w:rsidP="00C02647">
            <w:pPr>
              <w:rPr>
                <w:rFonts w:ascii="Arial" w:hAnsi="Arial" w:cs="Arial"/>
                <w:szCs w:val="22"/>
              </w:rPr>
            </w:pPr>
          </w:p>
        </w:tc>
      </w:tr>
      <w:tr w:rsidR="00C02647" w:rsidRPr="006F2928" w:rsidTr="009E2AE6">
        <w:tc>
          <w:tcPr>
            <w:tcW w:w="1638" w:type="dxa"/>
            <w:tcBorders>
              <w:top w:val="nil"/>
              <w:left w:val="single" w:sz="4" w:space="0" w:color="000000"/>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nil"/>
            </w:tcBorders>
            <w:hideMark/>
          </w:tcPr>
          <w:p w:rsidR="00C02647" w:rsidRPr="006F2928" w:rsidRDefault="00C02647" w:rsidP="00C02647">
            <w:pPr>
              <w:jc w:val="center"/>
              <w:rPr>
                <w:rFonts w:ascii="Arial" w:hAnsi="Arial" w:cs="Arial"/>
                <w:szCs w:val="22"/>
              </w:rPr>
            </w:pPr>
            <w:r w:rsidRPr="006F2928">
              <w:rPr>
                <w:rFonts w:ascii="Arial" w:hAnsi="Arial" w:cs="Arial"/>
              </w:rPr>
              <w:t>Review instruments for RQ2</w:t>
            </w:r>
          </w:p>
        </w:tc>
        <w:tc>
          <w:tcPr>
            <w:tcW w:w="1638" w:type="dxa"/>
            <w:tcBorders>
              <w:top w:val="nil"/>
              <w:left w:val="nil"/>
              <w:bottom w:val="nil"/>
              <w:right w:val="nil"/>
            </w:tcBorders>
            <w:hideMark/>
          </w:tcPr>
          <w:p w:rsidR="00C02647" w:rsidRPr="006F2928" w:rsidRDefault="00C02647" w:rsidP="00C02647">
            <w:pPr>
              <w:jc w:val="center"/>
              <w:rPr>
                <w:rFonts w:ascii="Arial" w:hAnsi="Arial" w:cs="Arial"/>
                <w:szCs w:val="22"/>
              </w:rPr>
            </w:pPr>
            <w:r w:rsidRPr="006F2928">
              <w:rPr>
                <w:rFonts w:ascii="Arial" w:hAnsi="Arial" w:cs="Arial"/>
              </w:rPr>
              <w:t xml:space="preserve">Create draft of instruments </w:t>
            </w:r>
          </w:p>
          <w:p w:rsidR="00C02647" w:rsidRPr="006F2928" w:rsidRDefault="00C02647" w:rsidP="00C02647">
            <w:pPr>
              <w:jc w:val="center"/>
              <w:rPr>
                <w:rFonts w:ascii="Arial" w:hAnsi="Arial" w:cs="Arial"/>
                <w:szCs w:val="22"/>
              </w:rPr>
            </w:pPr>
            <w:r w:rsidRPr="006F2928">
              <w:rPr>
                <w:rFonts w:ascii="Arial" w:hAnsi="Arial" w:cs="Arial"/>
              </w:rPr>
              <w:t>for RQ2</w:t>
            </w:r>
          </w:p>
        </w:tc>
        <w:tc>
          <w:tcPr>
            <w:tcW w:w="1638" w:type="dxa"/>
            <w:tcBorders>
              <w:top w:val="nil"/>
              <w:left w:val="nil"/>
              <w:bottom w:val="nil"/>
              <w:right w:val="nil"/>
            </w:tcBorders>
            <w:hideMark/>
          </w:tcPr>
          <w:p w:rsidR="00C02647" w:rsidRPr="006F2928" w:rsidRDefault="00722F93" w:rsidP="00C02647">
            <w:pPr>
              <w:jc w:val="center"/>
              <w:rPr>
                <w:rFonts w:ascii="Arial" w:hAnsi="Arial" w:cs="Arial"/>
                <w:szCs w:val="22"/>
              </w:rPr>
            </w:pPr>
            <w:r>
              <w:rPr>
                <w:rFonts w:ascii="Arial" w:hAnsi="Arial" w:cs="Arial"/>
              </w:rPr>
              <w:pict>
                <v:shape id="_x0000_s1039" type="#_x0000_t32" style="position:absolute;left:0;text-align:left;margin-left:-14.7pt;margin-top:76.25pt;width:153.75pt;height:0;z-index:251654144;mso-position-horizontal-relative:text;mso-position-vertical-relative:text" o:connectortype="straight">
                  <v:stroke endarrow="block"/>
                </v:shape>
              </w:pict>
            </w:r>
            <w:r>
              <w:rPr>
                <w:rFonts w:ascii="Arial" w:hAnsi="Arial" w:cs="Arial"/>
              </w:rPr>
              <w:pict>
                <v:shape id="_x0000_s1034" type="#_x0000_t32" style="position:absolute;left:0;text-align:left;margin-left:69.3pt;margin-top:22.05pt;width:153.75pt;height:0;z-index:251655168;mso-position-horizontal-relative:text;mso-position-vertical-relative:text" o:connectortype="straight">
                  <v:stroke endarrow="block"/>
                </v:shape>
              </w:pict>
            </w:r>
            <w:r w:rsidR="00C02647" w:rsidRPr="006F2928">
              <w:rPr>
                <w:rFonts w:ascii="Arial" w:hAnsi="Arial" w:cs="Arial"/>
              </w:rPr>
              <w:t xml:space="preserve">Pilot test instruments </w:t>
            </w:r>
          </w:p>
          <w:p w:rsidR="00C02647" w:rsidRPr="006F2928" w:rsidRDefault="00C02647" w:rsidP="00C02647">
            <w:pPr>
              <w:jc w:val="center"/>
              <w:rPr>
                <w:rFonts w:ascii="Arial" w:hAnsi="Arial" w:cs="Arial"/>
                <w:szCs w:val="22"/>
              </w:rPr>
            </w:pPr>
            <w:r w:rsidRPr="006F2928">
              <w:rPr>
                <w:rFonts w:ascii="Arial" w:hAnsi="Arial" w:cs="Arial"/>
              </w:rPr>
              <w:t>for RQ 2</w:t>
            </w:r>
          </w:p>
        </w:tc>
        <w:tc>
          <w:tcPr>
            <w:tcW w:w="1638" w:type="dxa"/>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single" w:sz="4" w:space="0" w:color="000000"/>
            </w:tcBorders>
          </w:tcPr>
          <w:p w:rsidR="00C02647" w:rsidRPr="006F2928" w:rsidRDefault="00C02647" w:rsidP="00C02647">
            <w:pPr>
              <w:rPr>
                <w:rFonts w:ascii="Arial" w:hAnsi="Arial" w:cs="Arial"/>
                <w:szCs w:val="22"/>
              </w:rPr>
            </w:pPr>
          </w:p>
        </w:tc>
      </w:tr>
      <w:tr w:rsidR="00C02647" w:rsidRPr="006F2928" w:rsidTr="009E2AE6">
        <w:tc>
          <w:tcPr>
            <w:tcW w:w="1638" w:type="dxa"/>
            <w:tcBorders>
              <w:top w:val="nil"/>
              <w:left w:val="single" w:sz="4" w:space="0" w:color="000000"/>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nil"/>
            </w:tcBorders>
            <w:vAlign w:val="center"/>
          </w:tcPr>
          <w:p w:rsidR="00C02647" w:rsidRPr="006F2928" w:rsidRDefault="00C02647" w:rsidP="00C02647">
            <w:pPr>
              <w:jc w:val="center"/>
              <w:rPr>
                <w:rFonts w:ascii="Arial" w:hAnsi="Arial" w:cs="Arial"/>
                <w:szCs w:val="22"/>
              </w:rPr>
            </w:pPr>
          </w:p>
          <w:p w:rsidR="00C02647" w:rsidRPr="006F2928" w:rsidRDefault="00C02647" w:rsidP="00C02647">
            <w:pPr>
              <w:jc w:val="center"/>
              <w:rPr>
                <w:rFonts w:ascii="Arial" w:hAnsi="Arial" w:cs="Arial"/>
              </w:rPr>
            </w:pPr>
            <w:r w:rsidRPr="006F2928">
              <w:rPr>
                <w:rFonts w:ascii="Arial" w:hAnsi="Arial" w:cs="Arial"/>
              </w:rPr>
              <w:t xml:space="preserve">Request input from Advisory Board on </w:t>
            </w:r>
          </w:p>
          <w:p w:rsidR="00C02647" w:rsidRPr="006F2928" w:rsidRDefault="00C02647" w:rsidP="00C02647">
            <w:pPr>
              <w:jc w:val="center"/>
              <w:rPr>
                <w:rFonts w:ascii="Arial" w:hAnsi="Arial" w:cs="Arial"/>
                <w:szCs w:val="22"/>
              </w:rPr>
            </w:pPr>
            <w:r w:rsidRPr="006F2928">
              <w:rPr>
                <w:rFonts w:ascii="Arial" w:hAnsi="Arial" w:cs="Arial"/>
              </w:rPr>
              <w:t>RQs 2 &amp; 3</w:t>
            </w:r>
          </w:p>
        </w:tc>
        <w:tc>
          <w:tcPr>
            <w:tcW w:w="3276" w:type="dxa"/>
            <w:gridSpan w:val="2"/>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single" w:sz="4" w:space="0" w:color="000000"/>
            </w:tcBorders>
            <w:vAlign w:val="center"/>
            <w:hideMark/>
          </w:tcPr>
          <w:p w:rsidR="00C02647" w:rsidRPr="006F2928" w:rsidRDefault="00C02647" w:rsidP="00C02647">
            <w:pPr>
              <w:jc w:val="center"/>
              <w:rPr>
                <w:rFonts w:ascii="Arial" w:hAnsi="Arial" w:cs="Arial"/>
                <w:i/>
                <w:szCs w:val="22"/>
              </w:rPr>
            </w:pPr>
            <w:r w:rsidRPr="006F2928">
              <w:rPr>
                <w:rFonts w:ascii="Arial" w:hAnsi="Arial" w:cs="Arial"/>
              </w:rPr>
              <w:t xml:space="preserve">Operationally define </w:t>
            </w:r>
            <w:r w:rsidRPr="006F2928">
              <w:rPr>
                <w:rFonts w:ascii="Arial" w:hAnsi="Arial" w:cs="Arial"/>
                <w:i/>
              </w:rPr>
              <w:t xml:space="preserve">creativity </w:t>
            </w:r>
            <w:r w:rsidRPr="006F2928">
              <w:rPr>
                <w:rFonts w:ascii="Arial" w:hAnsi="Arial" w:cs="Arial"/>
              </w:rPr>
              <w:t xml:space="preserve">and </w:t>
            </w:r>
            <w:r w:rsidRPr="006F2928">
              <w:rPr>
                <w:rFonts w:ascii="Arial" w:hAnsi="Arial" w:cs="Arial"/>
                <w:i/>
              </w:rPr>
              <w:t>engagement with materials</w:t>
            </w:r>
          </w:p>
        </w:tc>
      </w:tr>
      <w:tr w:rsidR="00C02647" w:rsidRPr="006F2928" w:rsidTr="009E2AE6">
        <w:tc>
          <w:tcPr>
            <w:tcW w:w="1638" w:type="dxa"/>
            <w:tcBorders>
              <w:top w:val="nil"/>
              <w:left w:val="single" w:sz="4" w:space="0" w:color="000000"/>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January 2011</w:t>
            </w:r>
          </w:p>
        </w:tc>
        <w:tc>
          <w:tcPr>
            <w:tcW w:w="1638" w:type="dxa"/>
            <w:tcBorders>
              <w:top w:val="nil"/>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February 2011</w:t>
            </w:r>
          </w:p>
        </w:tc>
        <w:tc>
          <w:tcPr>
            <w:tcW w:w="1638" w:type="dxa"/>
            <w:tcBorders>
              <w:top w:val="nil"/>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March 2011</w:t>
            </w:r>
          </w:p>
        </w:tc>
        <w:tc>
          <w:tcPr>
            <w:tcW w:w="1638" w:type="dxa"/>
            <w:tcBorders>
              <w:top w:val="nil"/>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April 2011</w:t>
            </w:r>
          </w:p>
        </w:tc>
        <w:tc>
          <w:tcPr>
            <w:tcW w:w="1638" w:type="dxa"/>
            <w:tcBorders>
              <w:top w:val="nil"/>
              <w:left w:val="nil"/>
              <w:bottom w:val="nil"/>
              <w:right w:val="nil"/>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May 2011</w:t>
            </w:r>
          </w:p>
        </w:tc>
        <w:tc>
          <w:tcPr>
            <w:tcW w:w="1638" w:type="dxa"/>
            <w:tcBorders>
              <w:top w:val="nil"/>
              <w:left w:val="nil"/>
              <w:bottom w:val="nil"/>
              <w:right w:val="single" w:sz="4" w:space="0" w:color="000000"/>
            </w:tcBorders>
            <w:shd w:val="solid" w:color="auto" w:fill="auto"/>
            <w:hideMark/>
          </w:tcPr>
          <w:p w:rsidR="00C02647" w:rsidRPr="006F2928" w:rsidRDefault="00C02647" w:rsidP="00C02647">
            <w:pPr>
              <w:jc w:val="center"/>
              <w:rPr>
                <w:rFonts w:ascii="Arial" w:hAnsi="Arial" w:cs="Arial"/>
                <w:b/>
                <w:szCs w:val="22"/>
              </w:rPr>
            </w:pPr>
            <w:r w:rsidRPr="006F2928">
              <w:rPr>
                <w:rFonts w:ascii="Arial" w:hAnsi="Arial" w:cs="Arial"/>
                <w:b/>
              </w:rPr>
              <w:t>June 2011</w:t>
            </w:r>
          </w:p>
        </w:tc>
      </w:tr>
      <w:tr w:rsidR="00C02647" w:rsidRPr="006F2928" w:rsidTr="009E2AE6">
        <w:tc>
          <w:tcPr>
            <w:tcW w:w="1638" w:type="dxa"/>
            <w:tcBorders>
              <w:top w:val="nil"/>
              <w:left w:val="single" w:sz="4" w:space="0" w:color="000000"/>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nil"/>
            </w:tcBorders>
          </w:tcPr>
          <w:p w:rsidR="00C02647" w:rsidRPr="006F2928" w:rsidRDefault="00C02647" w:rsidP="00C02647">
            <w:pPr>
              <w:rPr>
                <w:rFonts w:ascii="Arial" w:hAnsi="Arial" w:cs="Arial"/>
                <w:szCs w:val="22"/>
              </w:rPr>
            </w:pPr>
          </w:p>
        </w:tc>
        <w:tc>
          <w:tcPr>
            <w:tcW w:w="1638" w:type="dxa"/>
            <w:tcBorders>
              <w:top w:val="nil"/>
              <w:left w:val="nil"/>
              <w:bottom w:val="nil"/>
              <w:right w:val="single" w:sz="4" w:space="0" w:color="000000"/>
            </w:tcBorders>
          </w:tcPr>
          <w:p w:rsidR="00C02647" w:rsidRPr="006F2928" w:rsidRDefault="00C02647" w:rsidP="00C02647">
            <w:pPr>
              <w:rPr>
                <w:rFonts w:ascii="Arial" w:hAnsi="Arial" w:cs="Arial"/>
                <w:szCs w:val="22"/>
              </w:rPr>
            </w:pPr>
          </w:p>
        </w:tc>
      </w:tr>
      <w:tr w:rsidR="00C02647" w:rsidRPr="006F2928" w:rsidTr="009E2AE6">
        <w:tc>
          <w:tcPr>
            <w:tcW w:w="1638" w:type="dxa"/>
            <w:tcBorders>
              <w:top w:val="nil"/>
              <w:left w:val="single" w:sz="4" w:space="0" w:color="000000"/>
              <w:bottom w:val="nil"/>
              <w:right w:val="nil"/>
            </w:tcBorders>
            <w:hideMark/>
          </w:tcPr>
          <w:p w:rsidR="00C02647" w:rsidRPr="006F2928" w:rsidRDefault="00C02647" w:rsidP="00C02647">
            <w:pPr>
              <w:jc w:val="center"/>
              <w:rPr>
                <w:rFonts w:ascii="Arial" w:hAnsi="Arial" w:cs="Arial"/>
                <w:szCs w:val="22"/>
              </w:rPr>
            </w:pPr>
            <w:r w:rsidRPr="006F2928">
              <w:rPr>
                <w:rFonts w:ascii="Arial" w:hAnsi="Arial" w:cs="Arial"/>
              </w:rPr>
              <w:t>School Observations</w:t>
            </w:r>
          </w:p>
        </w:tc>
        <w:tc>
          <w:tcPr>
            <w:tcW w:w="1638" w:type="dxa"/>
            <w:tcBorders>
              <w:top w:val="nil"/>
              <w:left w:val="nil"/>
              <w:bottom w:val="nil"/>
              <w:right w:val="nil"/>
            </w:tcBorders>
            <w:hideMark/>
          </w:tcPr>
          <w:p w:rsidR="00C02647" w:rsidRPr="006F2928" w:rsidRDefault="00722F93" w:rsidP="00C02647">
            <w:pPr>
              <w:jc w:val="center"/>
              <w:rPr>
                <w:rFonts w:ascii="Arial" w:hAnsi="Arial" w:cs="Arial"/>
                <w:b/>
                <w:szCs w:val="22"/>
              </w:rPr>
            </w:pPr>
            <w:r w:rsidRPr="00722F93">
              <w:rPr>
                <w:rFonts w:ascii="Arial" w:hAnsi="Arial" w:cs="Arial"/>
              </w:rPr>
              <w:pict>
                <v:shape id="_x0000_s1038" type="#_x0000_t32" style="position:absolute;left:0;text-align:left;margin-left:-4.9pt;margin-top:129.05pt;width:292.5pt;height:.05pt;z-index:251656192;mso-position-horizontal-relative:text;mso-position-vertical-relative:text" o:connectortype="straight">
                  <v:stroke endarrow="block"/>
                </v:shape>
              </w:pict>
            </w:r>
            <w:r w:rsidRPr="00722F93">
              <w:rPr>
                <w:rFonts w:ascii="Arial" w:hAnsi="Arial" w:cs="Arial"/>
              </w:rPr>
              <w:pict>
                <v:shape id="_x0000_s1036" type="#_x0000_t32" style="position:absolute;left:0;text-align:left;margin-left:-3.9pt;margin-top:12.05pt;width:292.5pt;height:.05pt;z-index:251657216;mso-position-horizontal-relative:text;mso-position-vertical-relative:text" o:connectortype="straight">
                  <v:stroke endarrow="block"/>
                </v:shape>
              </w:pict>
            </w: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single" w:sz="4" w:space="0" w:color="000000"/>
            </w:tcBorders>
            <w:hideMark/>
          </w:tcPr>
          <w:p w:rsidR="00C02647" w:rsidRPr="006F2928" w:rsidRDefault="00C02647" w:rsidP="00C02647">
            <w:pPr>
              <w:jc w:val="center"/>
              <w:rPr>
                <w:rFonts w:ascii="Arial" w:hAnsi="Arial" w:cs="Arial"/>
                <w:szCs w:val="22"/>
              </w:rPr>
            </w:pPr>
            <w:r w:rsidRPr="006F2928">
              <w:rPr>
                <w:rFonts w:ascii="Arial" w:hAnsi="Arial" w:cs="Arial"/>
              </w:rPr>
              <w:t>Access school data (6</w:t>
            </w:r>
            <w:r w:rsidRPr="006F2928">
              <w:rPr>
                <w:rFonts w:ascii="Arial" w:hAnsi="Arial" w:cs="Arial"/>
                <w:vertAlign w:val="superscript"/>
              </w:rPr>
              <w:t>th</w:t>
            </w:r>
            <w:r w:rsidRPr="006F2928">
              <w:rPr>
                <w:rFonts w:ascii="Arial" w:hAnsi="Arial" w:cs="Arial"/>
              </w:rPr>
              <w:t xml:space="preserve"> – 10</w:t>
            </w:r>
            <w:r w:rsidRPr="006F2928">
              <w:rPr>
                <w:rFonts w:ascii="Arial" w:hAnsi="Arial" w:cs="Arial"/>
                <w:vertAlign w:val="superscript"/>
              </w:rPr>
              <w:t>th</w:t>
            </w:r>
            <w:r w:rsidRPr="006F2928">
              <w:rPr>
                <w:rFonts w:ascii="Arial" w:hAnsi="Arial" w:cs="Arial"/>
              </w:rPr>
              <w:t xml:space="preserve"> graders’ CRCT, EOCT, and GPA)</w:t>
            </w:r>
          </w:p>
        </w:tc>
      </w:tr>
      <w:tr w:rsidR="00C02647" w:rsidRPr="006F2928" w:rsidTr="009E2AE6">
        <w:tc>
          <w:tcPr>
            <w:tcW w:w="1638" w:type="dxa"/>
            <w:tcBorders>
              <w:top w:val="nil"/>
              <w:left w:val="single" w:sz="4" w:space="0" w:color="000000"/>
              <w:bottom w:val="nil"/>
              <w:right w:val="nil"/>
            </w:tcBorders>
          </w:tcPr>
          <w:p w:rsidR="00C02647" w:rsidRPr="006F2928" w:rsidRDefault="00C02647" w:rsidP="00C02647">
            <w:pPr>
              <w:jc w:val="center"/>
              <w:rPr>
                <w:rFonts w:ascii="Arial" w:hAnsi="Arial" w:cs="Arial"/>
                <w:b/>
                <w:szCs w:val="22"/>
              </w:rPr>
            </w:pPr>
          </w:p>
          <w:p w:rsidR="00C02647" w:rsidRPr="006F2928" w:rsidRDefault="00C02647" w:rsidP="00C02647">
            <w:pPr>
              <w:jc w:val="center"/>
              <w:rPr>
                <w:rFonts w:ascii="Arial" w:hAnsi="Arial" w:cs="Arial"/>
                <w:b/>
              </w:rPr>
            </w:pPr>
          </w:p>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hideMark/>
          </w:tcPr>
          <w:p w:rsidR="00C02647" w:rsidRPr="006F2928" w:rsidRDefault="00722F93" w:rsidP="00C02647">
            <w:pPr>
              <w:jc w:val="center"/>
              <w:rPr>
                <w:rFonts w:ascii="Arial" w:hAnsi="Arial" w:cs="Arial"/>
                <w:noProof/>
                <w:szCs w:val="22"/>
              </w:rPr>
            </w:pPr>
            <w:r>
              <w:rPr>
                <w:rFonts w:ascii="Arial" w:hAnsi="Arial" w:cs="Arial"/>
              </w:rPr>
              <w:pict>
                <v:shape id="_x0000_s1037" type="#_x0000_t32" style="position:absolute;left:0;text-align:left;margin-left:72.1pt;margin-top:20.4pt;width:177.5pt;height:0;z-index:251658240;mso-position-horizontal-relative:text;mso-position-vertical-relative:text" o:connectortype="straight">
                  <v:stroke endarrow="block"/>
                </v:shape>
              </w:pict>
            </w:r>
            <w:r w:rsidR="00C02647" w:rsidRPr="006F2928">
              <w:rPr>
                <w:rFonts w:ascii="Arial" w:hAnsi="Arial" w:cs="Arial"/>
                <w:noProof/>
              </w:rPr>
              <w:t xml:space="preserve">Second pilot test of instruments for RQ 2 </w:t>
            </w:r>
          </w:p>
          <w:p w:rsidR="00C02647" w:rsidRPr="006F2928" w:rsidRDefault="00C02647" w:rsidP="00C02647">
            <w:pPr>
              <w:jc w:val="center"/>
              <w:rPr>
                <w:rFonts w:ascii="Arial" w:hAnsi="Arial" w:cs="Arial"/>
                <w:noProof/>
                <w:szCs w:val="22"/>
              </w:rPr>
            </w:pPr>
            <w:r w:rsidRPr="006F2928">
              <w:rPr>
                <w:rFonts w:ascii="Arial" w:hAnsi="Arial" w:cs="Arial"/>
                <w:noProof/>
              </w:rPr>
              <w:t>(if needed)</w:t>
            </w: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vAlign w:val="center"/>
            <w:hideMark/>
          </w:tcPr>
          <w:p w:rsidR="00C02647" w:rsidRPr="006F2928" w:rsidRDefault="00C02647" w:rsidP="00C02647">
            <w:pPr>
              <w:jc w:val="center"/>
              <w:rPr>
                <w:rFonts w:ascii="Arial" w:hAnsi="Arial" w:cs="Arial"/>
                <w:szCs w:val="22"/>
              </w:rPr>
            </w:pPr>
            <w:r w:rsidRPr="006F2928">
              <w:rPr>
                <w:rFonts w:ascii="Arial" w:hAnsi="Arial" w:cs="Arial"/>
              </w:rPr>
              <w:t>Complete instruments for RQ 2</w:t>
            </w:r>
          </w:p>
        </w:tc>
        <w:tc>
          <w:tcPr>
            <w:tcW w:w="1638" w:type="dxa"/>
            <w:tcBorders>
              <w:top w:val="nil"/>
              <w:left w:val="nil"/>
              <w:bottom w:val="nil"/>
              <w:right w:val="single" w:sz="4" w:space="0" w:color="000000"/>
            </w:tcBorders>
          </w:tcPr>
          <w:p w:rsidR="00C02647" w:rsidRPr="006F2928" w:rsidRDefault="00C02647" w:rsidP="00C02647">
            <w:pPr>
              <w:rPr>
                <w:rFonts w:ascii="Arial" w:hAnsi="Arial" w:cs="Arial"/>
                <w:b/>
                <w:szCs w:val="22"/>
              </w:rPr>
            </w:pPr>
          </w:p>
        </w:tc>
      </w:tr>
      <w:tr w:rsidR="00C02647" w:rsidRPr="006F2928" w:rsidTr="009E2AE6">
        <w:tc>
          <w:tcPr>
            <w:tcW w:w="1638" w:type="dxa"/>
            <w:tcBorders>
              <w:top w:val="nil"/>
              <w:left w:val="single" w:sz="4" w:space="0" w:color="000000"/>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noProof/>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single" w:sz="4" w:space="0" w:color="000000"/>
            </w:tcBorders>
          </w:tcPr>
          <w:p w:rsidR="00C02647" w:rsidRPr="006F2928" w:rsidRDefault="00C02647" w:rsidP="00C02647">
            <w:pPr>
              <w:jc w:val="center"/>
              <w:rPr>
                <w:rFonts w:ascii="Arial" w:hAnsi="Arial" w:cs="Arial"/>
                <w:b/>
                <w:szCs w:val="22"/>
              </w:rPr>
            </w:pPr>
          </w:p>
        </w:tc>
      </w:tr>
      <w:tr w:rsidR="00C02647" w:rsidRPr="006F2928" w:rsidTr="009E2AE6">
        <w:tc>
          <w:tcPr>
            <w:tcW w:w="1638" w:type="dxa"/>
            <w:tcBorders>
              <w:top w:val="nil"/>
              <w:left w:val="single" w:sz="4" w:space="0" w:color="000000"/>
              <w:bottom w:val="nil"/>
              <w:right w:val="nil"/>
            </w:tcBorders>
            <w:hideMark/>
          </w:tcPr>
          <w:p w:rsidR="00C02647" w:rsidRPr="006F2928" w:rsidRDefault="00C02647" w:rsidP="00C02647">
            <w:pPr>
              <w:jc w:val="center"/>
              <w:rPr>
                <w:rFonts w:ascii="Arial" w:hAnsi="Arial" w:cs="Arial"/>
                <w:szCs w:val="22"/>
              </w:rPr>
            </w:pPr>
            <w:r w:rsidRPr="006F2928">
              <w:rPr>
                <w:rFonts w:ascii="Arial" w:hAnsi="Arial" w:cs="Arial"/>
              </w:rPr>
              <w:t>Evaluate SLIDER teacher training and curriculum</w:t>
            </w:r>
          </w:p>
        </w:tc>
        <w:tc>
          <w:tcPr>
            <w:tcW w:w="1638" w:type="dxa"/>
            <w:tcBorders>
              <w:top w:val="nil"/>
              <w:left w:val="nil"/>
              <w:bottom w:val="nil"/>
              <w:right w:val="nil"/>
            </w:tcBorders>
          </w:tcPr>
          <w:p w:rsidR="00C02647" w:rsidRPr="006F2928" w:rsidRDefault="00C02647" w:rsidP="00C02647">
            <w:pPr>
              <w:jc w:val="center"/>
              <w:rPr>
                <w:rFonts w:ascii="Arial" w:hAnsi="Arial" w:cs="Arial"/>
                <w:noProof/>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nil"/>
              <w:right w:val="single" w:sz="4" w:space="0" w:color="000000"/>
            </w:tcBorders>
          </w:tcPr>
          <w:p w:rsidR="00C02647" w:rsidRPr="006F2928" w:rsidRDefault="00C02647" w:rsidP="00C02647">
            <w:pPr>
              <w:jc w:val="center"/>
              <w:rPr>
                <w:rFonts w:ascii="Arial" w:hAnsi="Arial" w:cs="Arial"/>
                <w:szCs w:val="22"/>
              </w:rPr>
            </w:pPr>
          </w:p>
        </w:tc>
      </w:tr>
      <w:tr w:rsidR="00C02647" w:rsidRPr="006F2928" w:rsidTr="009E2AE6">
        <w:tc>
          <w:tcPr>
            <w:tcW w:w="1638" w:type="dxa"/>
            <w:tcBorders>
              <w:top w:val="nil"/>
              <w:left w:val="single" w:sz="4" w:space="0" w:color="000000"/>
              <w:bottom w:val="single" w:sz="4" w:space="0" w:color="000000"/>
              <w:right w:val="nil"/>
            </w:tcBorders>
          </w:tcPr>
          <w:p w:rsidR="00C02647" w:rsidRPr="006F2928" w:rsidRDefault="00C02647" w:rsidP="00C02647">
            <w:pPr>
              <w:jc w:val="center"/>
              <w:rPr>
                <w:rFonts w:ascii="Arial" w:hAnsi="Arial" w:cs="Arial"/>
                <w:b/>
                <w:szCs w:val="22"/>
              </w:rPr>
            </w:pPr>
          </w:p>
          <w:p w:rsidR="00C02647" w:rsidRPr="006F2928" w:rsidRDefault="00C02647" w:rsidP="00C02647">
            <w:pPr>
              <w:jc w:val="center"/>
              <w:rPr>
                <w:rFonts w:ascii="Arial" w:hAnsi="Arial" w:cs="Arial"/>
              </w:rPr>
            </w:pPr>
            <w:r w:rsidRPr="006F2928">
              <w:rPr>
                <w:rFonts w:ascii="Arial" w:hAnsi="Arial" w:cs="Arial"/>
              </w:rPr>
              <w:t>Create/locate instruments to measure creativity and engagement with materials</w:t>
            </w:r>
          </w:p>
          <w:p w:rsidR="00C02647" w:rsidRPr="006F2928" w:rsidRDefault="00C02647" w:rsidP="00C02647">
            <w:pPr>
              <w:jc w:val="center"/>
              <w:rPr>
                <w:rFonts w:ascii="Arial" w:hAnsi="Arial" w:cs="Arial"/>
                <w:szCs w:val="22"/>
              </w:rPr>
            </w:pPr>
          </w:p>
        </w:tc>
        <w:tc>
          <w:tcPr>
            <w:tcW w:w="1638" w:type="dxa"/>
            <w:tcBorders>
              <w:top w:val="nil"/>
              <w:left w:val="nil"/>
              <w:bottom w:val="single" w:sz="4" w:space="0" w:color="000000"/>
              <w:right w:val="nil"/>
            </w:tcBorders>
            <w:hideMark/>
          </w:tcPr>
          <w:p w:rsidR="00C02647" w:rsidRPr="006F2928" w:rsidRDefault="00722F93" w:rsidP="00C02647">
            <w:pPr>
              <w:jc w:val="center"/>
              <w:rPr>
                <w:rFonts w:ascii="Arial" w:hAnsi="Arial" w:cs="Arial"/>
                <w:noProof/>
                <w:szCs w:val="22"/>
              </w:rPr>
            </w:pPr>
            <w:r>
              <w:rPr>
                <w:rFonts w:ascii="Arial" w:hAnsi="Arial" w:cs="Arial"/>
              </w:rPr>
              <w:pict>
                <v:shape id="_x0000_s1040" type="#_x0000_t32" style="position:absolute;left:0;text-align:left;margin-left:-4.9pt;margin-top:51.25pt;width:91.75pt;height:0;z-index:251659264;mso-position-horizontal-relative:text;mso-position-vertical-relative:text" o:connectortype="straight">
                  <v:stroke endarrow="block"/>
                </v:shape>
              </w:pict>
            </w:r>
          </w:p>
        </w:tc>
        <w:tc>
          <w:tcPr>
            <w:tcW w:w="1638" w:type="dxa"/>
            <w:tcBorders>
              <w:top w:val="nil"/>
              <w:left w:val="nil"/>
              <w:bottom w:val="single" w:sz="4" w:space="0" w:color="000000"/>
              <w:right w:val="nil"/>
            </w:tcBorders>
          </w:tcPr>
          <w:p w:rsidR="00C02647" w:rsidRPr="006F2928" w:rsidRDefault="00C02647" w:rsidP="00C02647">
            <w:pPr>
              <w:jc w:val="center"/>
              <w:rPr>
                <w:rFonts w:ascii="Arial" w:hAnsi="Arial" w:cs="Arial"/>
                <w:b/>
                <w:szCs w:val="22"/>
              </w:rPr>
            </w:pPr>
          </w:p>
          <w:p w:rsidR="00C02647" w:rsidRPr="006F2928" w:rsidRDefault="00C02647" w:rsidP="00C02647">
            <w:pPr>
              <w:jc w:val="center"/>
              <w:rPr>
                <w:rFonts w:ascii="Arial" w:hAnsi="Arial" w:cs="Arial"/>
              </w:rPr>
            </w:pPr>
          </w:p>
          <w:p w:rsidR="00C02647" w:rsidRPr="006F2928" w:rsidRDefault="00C02647" w:rsidP="00C02647">
            <w:pPr>
              <w:jc w:val="center"/>
              <w:rPr>
                <w:rFonts w:ascii="Arial" w:hAnsi="Arial" w:cs="Arial"/>
              </w:rPr>
            </w:pPr>
          </w:p>
          <w:p w:rsidR="00C02647" w:rsidRPr="006F2928" w:rsidRDefault="00722F93" w:rsidP="00C02647">
            <w:pPr>
              <w:jc w:val="center"/>
              <w:rPr>
                <w:rFonts w:ascii="Arial" w:hAnsi="Arial" w:cs="Arial"/>
                <w:szCs w:val="22"/>
              </w:rPr>
            </w:pPr>
            <w:r>
              <w:rPr>
                <w:rFonts w:ascii="Arial" w:hAnsi="Arial" w:cs="Arial"/>
              </w:rPr>
              <w:pict>
                <v:shape id="_x0000_s1041" type="#_x0000_t32" style="position:absolute;left:0;text-align:left;margin-left:61.7pt;margin-top:14.65pt;width:189.25pt;height:0;z-index:251660288" o:connectortype="straight">
                  <v:stroke endarrow="block"/>
                </v:shape>
              </w:pict>
            </w:r>
            <w:r w:rsidR="00C02647" w:rsidRPr="006F2928">
              <w:rPr>
                <w:rFonts w:ascii="Arial" w:hAnsi="Arial" w:cs="Arial"/>
              </w:rPr>
              <w:t>Pilot test instruments</w:t>
            </w:r>
          </w:p>
        </w:tc>
        <w:tc>
          <w:tcPr>
            <w:tcW w:w="1638" w:type="dxa"/>
            <w:tcBorders>
              <w:top w:val="nil"/>
              <w:left w:val="nil"/>
              <w:bottom w:val="single" w:sz="4" w:space="0" w:color="000000"/>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single" w:sz="4" w:space="0" w:color="000000"/>
              <w:right w:val="nil"/>
            </w:tcBorders>
          </w:tcPr>
          <w:p w:rsidR="00C02647" w:rsidRPr="006F2928" w:rsidRDefault="00C02647" w:rsidP="00C02647">
            <w:pPr>
              <w:jc w:val="center"/>
              <w:rPr>
                <w:rFonts w:ascii="Arial" w:hAnsi="Arial" w:cs="Arial"/>
                <w:b/>
                <w:szCs w:val="22"/>
              </w:rPr>
            </w:pPr>
          </w:p>
        </w:tc>
        <w:tc>
          <w:tcPr>
            <w:tcW w:w="1638" w:type="dxa"/>
            <w:tcBorders>
              <w:top w:val="nil"/>
              <w:left w:val="nil"/>
              <w:bottom w:val="single" w:sz="4" w:space="0" w:color="000000"/>
              <w:right w:val="single" w:sz="4" w:space="0" w:color="000000"/>
            </w:tcBorders>
          </w:tcPr>
          <w:p w:rsidR="00C02647" w:rsidRPr="006F2928" w:rsidRDefault="00C02647" w:rsidP="00C02647">
            <w:pPr>
              <w:jc w:val="center"/>
              <w:rPr>
                <w:rFonts w:ascii="Arial" w:hAnsi="Arial" w:cs="Arial"/>
                <w:b/>
                <w:szCs w:val="22"/>
              </w:rPr>
            </w:pPr>
          </w:p>
          <w:p w:rsidR="00C02647" w:rsidRPr="006F2928" w:rsidRDefault="00C02647" w:rsidP="00C02647">
            <w:pPr>
              <w:jc w:val="center"/>
              <w:rPr>
                <w:rFonts w:ascii="Arial" w:hAnsi="Arial" w:cs="Arial"/>
                <w:b/>
              </w:rPr>
            </w:pPr>
          </w:p>
          <w:p w:rsidR="00C02647" w:rsidRPr="006F2928" w:rsidRDefault="00C02647" w:rsidP="00C02647">
            <w:pPr>
              <w:jc w:val="center"/>
              <w:rPr>
                <w:rFonts w:ascii="Arial" w:hAnsi="Arial" w:cs="Arial"/>
              </w:rPr>
            </w:pPr>
          </w:p>
          <w:p w:rsidR="00C02647" w:rsidRPr="006F2928" w:rsidRDefault="00C02647" w:rsidP="00C02647">
            <w:pPr>
              <w:jc w:val="center"/>
              <w:rPr>
                <w:rFonts w:ascii="Arial" w:hAnsi="Arial" w:cs="Arial"/>
                <w:szCs w:val="22"/>
              </w:rPr>
            </w:pPr>
            <w:r w:rsidRPr="006F2928">
              <w:rPr>
                <w:rFonts w:ascii="Arial" w:hAnsi="Arial" w:cs="Arial"/>
              </w:rPr>
              <w:t>Complete instruments</w:t>
            </w:r>
          </w:p>
        </w:tc>
      </w:tr>
    </w:tbl>
    <w:p w:rsidR="001701A1" w:rsidRPr="006F2928" w:rsidRDefault="001701A1">
      <w:pPr>
        <w:rPr>
          <w:rFonts w:ascii="Arial" w:hAnsi="Arial" w:cs="Arial"/>
          <w:sz w:val="20"/>
          <w:szCs w:val="20"/>
        </w:rPr>
      </w:pPr>
    </w:p>
    <w:p w:rsidR="00C02647" w:rsidRPr="006F2928" w:rsidRDefault="006B579A">
      <w:pPr>
        <w:rPr>
          <w:rFonts w:ascii="Arial" w:hAnsi="Arial" w:cs="Arial"/>
          <w:sz w:val="22"/>
        </w:rPr>
      </w:pPr>
      <w:r w:rsidRPr="006F2928">
        <w:rPr>
          <w:rFonts w:ascii="Arial" w:hAnsi="Arial" w:cs="Arial"/>
          <w:b/>
          <w:szCs w:val="24"/>
        </w:rPr>
        <w:t>Future Work</w:t>
      </w:r>
      <w:r w:rsidRPr="006F2928">
        <w:rPr>
          <w:rFonts w:ascii="Arial" w:hAnsi="Arial" w:cs="Arial"/>
          <w:szCs w:val="24"/>
        </w:rPr>
        <w:t xml:space="preserve">.  </w:t>
      </w:r>
      <w:r w:rsidRPr="006F2928">
        <w:rPr>
          <w:rFonts w:ascii="Arial" w:hAnsi="Arial" w:cs="Arial"/>
          <w:sz w:val="22"/>
        </w:rPr>
        <w:t>Next year, we will pilot test modules in our participating schools with 8</w:t>
      </w:r>
      <w:r w:rsidRPr="006F2928">
        <w:rPr>
          <w:rFonts w:ascii="Arial" w:hAnsi="Arial" w:cs="Arial"/>
          <w:sz w:val="22"/>
          <w:vertAlign w:val="superscript"/>
        </w:rPr>
        <w:t>th</w:t>
      </w:r>
      <w:r w:rsidRPr="006F2928">
        <w:rPr>
          <w:rFonts w:ascii="Arial" w:hAnsi="Arial" w:cs="Arial"/>
          <w:sz w:val="22"/>
        </w:rPr>
        <w:t xml:space="preserve"> grade students and collect data on the 7</w:t>
      </w:r>
      <w:r w:rsidRPr="006F2928">
        <w:rPr>
          <w:rFonts w:ascii="Arial" w:hAnsi="Arial" w:cs="Arial"/>
          <w:sz w:val="22"/>
          <w:vertAlign w:val="superscript"/>
        </w:rPr>
        <w:t>th</w:t>
      </w:r>
      <w:r w:rsidRPr="006F2928">
        <w:rPr>
          <w:rFonts w:ascii="Arial" w:hAnsi="Arial" w:cs="Arial"/>
          <w:sz w:val="22"/>
        </w:rPr>
        <w:t xml:space="preserve"> graders who, as 8</w:t>
      </w:r>
      <w:r w:rsidRPr="006F2928">
        <w:rPr>
          <w:rFonts w:ascii="Arial" w:hAnsi="Arial" w:cs="Arial"/>
          <w:sz w:val="22"/>
          <w:vertAlign w:val="superscript"/>
        </w:rPr>
        <w:t>th</w:t>
      </w:r>
      <w:r w:rsidRPr="006F2928">
        <w:rPr>
          <w:rFonts w:ascii="Arial" w:hAnsi="Arial" w:cs="Arial"/>
          <w:sz w:val="22"/>
        </w:rPr>
        <w:t xml:space="preserve"> graders, will participate in our first full-year SLIDER program. The five-year plan is provided in Table 4.</w:t>
      </w:r>
    </w:p>
    <w:p w:rsidR="006B579A" w:rsidRPr="006F2928" w:rsidRDefault="006B579A">
      <w:pPr>
        <w:rPr>
          <w:rFonts w:ascii="Arial" w:hAnsi="Arial" w:cs="Arial"/>
          <w:sz w:val="20"/>
          <w:szCs w:val="20"/>
        </w:rPr>
      </w:pPr>
    </w:p>
    <w:p w:rsidR="006F2928" w:rsidRDefault="006F2928">
      <w:pPr>
        <w:rPr>
          <w:rFonts w:ascii="Arial" w:hAnsi="Arial" w:cs="Arial"/>
          <w:b/>
          <w:sz w:val="20"/>
          <w:szCs w:val="20"/>
        </w:rPr>
      </w:pPr>
    </w:p>
    <w:p w:rsidR="006B579A" w:rsidRPr="006F2928" w:rsidRDefault="006B579A">
      <w:pPr>
        <w:rPr>
          <w:rFonts w:ascii="Arial" w:hAnsi="Arial" w:cs="Arial"/>
          <w:b/>
          <w:sz w:val="20"/>
          <w:szCs w:val="20"/>
        </w:rPr>
      </w:pPr>
      <w:r w:rsidRPr="006F2928">
        <w:rPr>
          <w:rFonts w:ascii="Arial" w:hAnsi="Arial" w:cs="Arial"/>
          <w:b/>
          <w:sz w:val="20"/>
          <w:szCs w:val="20"/>
        </w:rPr>
        <w:t>Table 4.  SLIDER Project Activities and Goals Five-Year Plan</w:t>
      </w:r>
    </w:p>
    <w:p w:rsidR="006B579A" w:rsidRPr="006F2928" w:rsidRDefault="006B579A">
      <w:pPr>
        <w:rPr>
          <w:rFonts w:ascii="Arial" w:hAnsi="Arial" w:cs="Arial"/>
          <w:b/>
          <w:sz w:val="22"/>
        </w:rPr>
      </w:pPr>
    </w:p>
    <w:tbl>
      <w:tblPr>
        <w:tblStyle w:val="TableGrid2"/>
        <w:tblW w:w="972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BF"/>
      </w:tblPr>
      <w:tblGrid>
        <w:gridCol w:w="1170"/>
        <w:gridCol w:w="4410"/>
        <w:gridCol w:w="4140"/>
      </w:tblGrid>
      <w:tr w:rsidR="006B579A" w:rsidRPr="006F2928" w:rsidTr="00112C37">
        <w:tc>
          <w:tcPr>
            <w:tcW w:w="1170" w:type="dxa"/>
            <w:shd w:val="clear" w:color="auto" w:fill="0C0C0C"/>
          </w:tcPr>
          <w:p w:rsidR="006B579A" w:rsidRPr="006F2928" w:rsidRDefault="006B579A" w:rsidP="006B579A">
            <w:pPr>
              <w:jc w:val="center"/>
              <w:rPr>
                <w:rFonts w:ascii="Arial" w:hAnsi="Arial" w:cs="Arial"/>
                <w:b/>
              </w:rPr>
            </w:pPr>
            <w:bookmarkStart w:id="0" w:name="OLE_LINK2"/>
          </w:p>
        </w:tc>
        <w:tc>
          <w:tcPr>
            <w:tcW w:w="8550" w:type="dxa"/>
            <w:gridSpan w:val="2"/>
            <w:shd w:val="clear" w:color="auto" w:fill="0C0C0C"/>
          </w:tcPr>
          <w:p w:rsidR="006B579A" w:rsidRPr="006F2928" w:rsidRDefault="006B579A" w:rsidP="006B579A">
            <w:pPr>
              <w:jc w:val="center"/>
              <w:rPr>
                <w:rFonts w:ascii="Arial" w:hAnsi="Arial" w:cs="Arial"/>
                <w:b/>
              </w:rPr>
            </w:pPr>
            <w:r w:rsidRPr="006F2928">
              <w:rPr>
                <w:rFonts w:ascii="Arial" w:hAnsi="Arial" w:cs="Arial"/>
                <w:b/>
              </w:rPr>
              <w:t>Project Activities and Goals</w:t>
            </w:r>
          </w:p>
        </w:tc>
      </w:tr>
      <w:tr w:rsidR="006B579A" w:rsidRPr="006F2928" w:rsidTr="00112C37">
        <w:tc>
          <w:tcPr>
            <w:tcW w:w="1170" w:type="dxa"/>
            <w:tcBorders>
              <w:bottom w:val="single" w:sz="18" w:space="0" w:color="000000"/>
            </w:tcBorders>
            <w:shd w:val="clear" w:color="auto" w:fill="CCCCCC"/>
          </w:tcPr>
          <w:p w:rsidR="006B579A" w:rsidRPr="006F2928" w:rsidRDefault="006B579A" w:rsidP="006B579A">
            <w:pPr>
              <w:jc w:val="center"/>
              <w:rPr>
                <w:rFonts w:ascii="Arial" w:hAnsi="Arial" w:cs="Arial"/>
                <w:b/>
              </w:rPr>
            </w:pPr>
          </w:p>
        </w:tc>
        <w:tc>
          <w:tcPr>
            <w:tcW w:w="4410" w:type="dxa"/>
            <w:tcBorders>
              <w:right w:val="single" w:sz="2" w:space="0" w:color="000000"/>
            </w:tcBorders>
            <w:shd w:val="clear" w:color="auto" w:fill="CCCCCC"/>
          </w:tcPr>
          <w:p w:rsidR="006B579A" w:rsidRPr="006F2928" w:rsidRDefault="006B579A" w:rsidP="006B579A">
            <w:pPr>
              <w:jc w:val="center"/>
              <w:rPr>
                <w:rFonts w:ascii="Arial" w:hAnsi="Arial" w:cs="Arial"/>
                <w:b/>
              </w:rPr>
            </w:pPr>
            <w:r w:rsidRPr="006F2928">
              <w:rPr>
                <w:rFonts w:ascii="Arial" w:hAnsi="Arial" w:cs="Arial"/>
                <w:b/>
              </w:rPr>
              <w:t>Curriculum</w:t>
            </w:r>
          </w:p>
        </w:tc>
        <w:tc>
          <w:tcPr>
            <w:tcW w:w="4140" w:type="dxa"/>
            <w:tcBorders>
              <w:left w:val="single" w:sz="2" w:space="0" w:color="000000"/>
              <w:bottom w:val="single" w:sz="18" w:space="0" w:color="000000"/>
            </w:tcBorders>
            <w:shd w:val="clear" w:color="auto" w:fill="CCCCCC"/>
          </w:tcPr>
          <w:p w:rsidR="006B579A" w:rsidRPr="006F2928" w:rsidRDefault="006B579A" w:rsidP="006B579A">
            <w:pPr>
              <w:jc w:val="center"/>
              <w:rPr>
                <w:rFonts w:ascii="Arial" w:hAnsi="Arial" w:cs="Arial"/>
                <w:b/>
              </w:rPr>
            </w:pPr>
            <w:r w:rsidRPr="006F2928">
              <w:rPr>
                <w:rFonts w:ascii="Arial" w:hAnsi="Arial" w:cs="Arial"/>
                <w:b/>
              </w:rPr>
              <w:t>Assessment</w:t>
            </w:r>
          </w:p>
        </w:tc>
      </w:tr>
      <w:tr w:rsidR="006B579A" w:rsidRPr="006F2928" w:rsidTr="00112C37">
        <w:tc>
          <w:tcPr>
            <w:tcW w:w="1170" w:type="dxa"/>
            <w:shd w:val="clear" w:color="auto" w:fill="CCCCCC"/>
            <w:vAlign w:val="center"/>
          </w:tcPr>
          <w:p w:rsidR="00112C37" w:rsidRDefault="006B579A" w:rsidP="006B579A">
            <w:pPr>
              <w:jc w:val="center"/>
              <w:rPr>
                <w:rFonts w:ascii="Arial" w:hAnsi="Arial" w:cs="Arial"/>
                <w:b/>
              </w:rPr>
            </w:pPr>
            <w:r w:rsidRPr="00112C37">
              <w:rPr>
                <w:rFonts w:ascii="Arial" w:hAnsi="Arial" w:cs="Arial"/>
                <w:b/>
              </w:rPr>
              <w:t xml:space="preserve">Years </w:t>
            </w:r>
          </w:p>
          <w:p w:rsidR="006B579A" w:rsidRPr="00112C37" w:rsidRDefault="006B579A" w:rsidP="006B579A">
            <w:pPr>
              <w:jc w:val="center"/>
              <w:rPr>
                <w:rFonts w:ascii="Arial" w:hAnsi="Arial" w:cs="Arial"/>
                <w:b/>
              </w:rPr>
            </w:pPr>
            <w:r w:rsidRPr="00112C37">
              <w:rPr>
                <w:rFonts w:ascii="Arial" w:hAnsi="Arial" w:cs="Arial"/>
                <w:b/>
              </w:rPr>
              <w:t>1 &amp; 2</w:t>
            </w:r>
          </w:p>
        </w:tc>
        <w:tc>
          <w:tcPr>
            <w:tcW w:w="4410" w:type="dxa"/>
            <w:tcBorders>
              <w:right w:val="single" w:sz="2" w:space="0" w:color="000000"/>
            </w:tcBorders>
          </w:tcPr>
          <w:p w:rsidR="006B579A" w:rsidRPr="00112C37" w:rsidRDefault="006B579A" w:rsidP="006B579A">
            <w:pPr>
              <w:rPr>
                <w:rFonts w:ascii="Arial" w:hAnsi="Arial" w:cs="Arial"/>
              </w:rPr>
            </w:pPr>
            <w:r w:rsidRPr="00112C37">
              <w:rPr>
                <w:rFonts w:ascii="Arial" w:hAnsi="Arial" w:cs="Arial"/>
              </w:rPr>
              <w:t xml:space="preserve">-Teachers receive professional development in  </w:t>
            </w:r>
          </w:p>
          <w:p w:rsidR="00112C37" w:rsidRPr="00112C37" w:rsidRDefault="006B579A" w:rsidP="006B579A">
            <w:pPr>
              <w:rPr>
                <w:rFonts w:ascii="Arial" w:hAnsi="Arial" w:cs="Arial"/>
              </w:rPr>
            </w:pPr>
            <w:r w:rsidRPr="00112C37">
              <w:rPr>
                <w:rFonts w:ascii="Arial" w:hAnsi="Arial" w:cs="Arial"/>
              </w:rPr>
              <w:t xml:space="preserve"> problem-based i</w:t>
            </w:r>
            <w:r w:rsidR="00112C37" w:rsidRPr="00112C37">
              <w:rPr>
                <w:rFonts w:ascii="Arial" w:hAnsi="Arial" w:cs="Arial"/>
              </w:rPr>
              <w:t xml:space="preserve">nquiry science (PBIS) and  </w:t>
            </w:r>
          </w:p>
          <w:p w:rsidR="006B579A" w:rsidRDefault="00112C37" w:rsidP="006B579A">
            <w:pPr>
              <w:rPr>
                <w:rFonts w:ascii="Arial" w:hAnsi="Arial" w:cs="Arial"/>
              </w:rPr>
            </w:pPr>
            <w:r w:rsidRPr="00112C37">
              <w:rPr>
                <w:rFonts w:ascii="Arial" w:hAnsi="Arial" w:cs="Arial"/>
              </w:rPr>
              <w:t xml:space="preserve"> LEGO </w:t>
            </w:r>
            <w:r w:rsidR="006B579A" w:rsidRPr="00112C37">
              <w:rPr>
                <w:rFonts w:ascii="Arial" w:hAnsi="Arial" w:cs="Arial"/>
              </w:rPr>
              <w:t>robotics</w:t>
            </w:r>
          </w:p>
          <w:p w:rsidR="00112C37" w:rsidRPr="00112C37" w:rsidRDefault="00112C37"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 xml:space="preserve">-Teachers integrate PBIS into their classroom </w:t>
            </w:r>
          </w:p>
          <w:p w:rsidR="006B579A" w:rsidRDefault="006B579A" w:rsidP="006B579A">
            <w:pPr>
              <w:rPr>
                <w:rFonts w:ascii="Arial" w:hAnsi="Arial" w:cs="Arial"/>
              </w:rPr>
            </w:pPr>
            <w:r w:rsidRPr="00112C37">
              <w:rPr>
                <w:rFonts w:ascii="Arial" w:hAnsi="Arial" w:cs="Arial"/>
              </w:rPr>
              <w:t xml:space="preserve"> </w:t>
            </w:r>
            <w:r w:rsidR="00112C37">
              <w:rPr>
                <w:rFonts w:ascii="Arial" w:hAnsi="Arial" w:cs="Arial"/>
              </w:rPr>
              <w:t>a</w:t>
            </w:r>
            <w:r w:rsidRPr="00112C37">
              <w:rPr>
                <w:rFonts w:ascii="Arial" w:hAnsi="Arial" w:cs="Arial"/>
              </w:rPr>
              <w:t>ctivities</w:t>
            </w:r>
          </w:p>
          <w:p w:rsidR="00112C37" w:rsidRPr="00112C37" w:rsidRDefault="00112C37"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 xml:space="preserve">-Teachers use LEGO data logging activities to </w:t>
            </w:r>
          </w:p>
          <w:p w:rsidR="006B579A" w:rsidRPr="00112C37" w:rsidRDefault="006B579A" w:rsidP="006B579A">
            <w:pPr>
              <w:rPr>
                <w:rFonts w:ascii="Arial" w:hAnsi="Arial" w:cs="Arial"/>
              </w:rPr>
            </w:pPr>
            <w:r w:rsidRPr="00112C37">
              <w:rPr>
                <w:rFonts w:ascii="Arial" w:hAnsi="Arial" w:cs="Arial"/>
              </w:rPr>
              <w:t xml:space="preserve"> enhance classroom instruction</w:t>
            </w:r>
          </w:p>
          <w:p w:rsidR="006B579A" w:rsidRPr="00112C37" w:rsidRDefault="006B579A" w:rsidP="006B579A">
            <w:pPr>
              <w:rPr>
                <w:rFonts w:ascii="Arial" w:hAnsi="Arial" w:cs="Arial"/>
              </w:rPr>
            </w:pPr>
          </w:p>
          <w:p w:rsidR="00112C37" w:rsidRPr="00112C37" w:rsidRDefault="006B579A" w:rsidP="006B579A">
            <w:pPr>
              <w:rPr>
                <w:rFonts w:ascii="Arial" w:hAnsi="Arial" w:cs="Arial"/>
              </w:rPr>
            </w:pPr>
            <w:r w:rsidRPr="00112C37">
              <w:rPr>
                <w:rFonts w:ascii="Arial" w:hAnsi="Arial" w:cs="Arial"/>
              </w:rPr>
              <w:lastRenderedPageBreak/>
              <w:t xml:space="preserve">-SLIDER team develops LEGO robotics </w:t>
            </w:r>
          </w:p>
          <w:p w:rsidR="00112C37" w:rsidRDefault="00112C37" w:rsidP="006B579A">
            <w:pPr>
              <w:rPr>
                <w:rFonts w:ascii="Arial" w:hAnsi="Arial" w:cs="Arial"/>
              </w:rPr>
            </w:pPr>
            <w:r w:rsidRPr="00112C37">
              <w:rPr>
                <w:rFonts w:ascii="Arial" w:hAnsi="Arial" w:cs="Arial"/>
              </w:rPr>
              <w:t xml:space="preserve"> </w:t>
            </w:r>
            <w:r w:rsidR="00ED074B">
              <w:rPr>
                <w:rFonts w:ascii="Arial" w:hAnsi="Arial" w:cs="Arial"/>
              </w:rPr>
              <w:t>c</w:t>
            </w:r>
            <w:r w:rsidR="006B579A" w:rsidRPr="00112C37">
              <w:rPr>
                <w:rFonts w:ascii="Arial" w:hAnsi="Arial" w:cs="Arial"/>
              </w:rPr>
              <w:t>urriculu</w:t>
            </w:r>
            <w:r w:rsidRPr="00112C37">
              <w:rPr>
                <w:rFonts w:ascii="Arial" w:hAnsi="Arial" w:cs="Arial"/>
              </w:rPr>
              <w:t xml:space="preserve">m </w:t>
            </w:r>
            <w:r w:rsidR="00ED074B">
              <w:rPr>
                <w:rFonts w:ascii="Arial" w:hAnsi="Arial" w:cs="Arial"/>
              </w:rPr>
              <w:t xml:space="preserve">and </w:t>
            </w:r>
            <w:r w:rsidR="006B579A" w:rsidRPr="00112C37">
              <w:rPr>
                <w:rFonts w:ascii="Arial" w:hAnsi="Arial" w:cs="Arial"/>
              </w:rPr>
              <w:t xml:space="preserve">data logging drop-in activities </w:t>
            </w:r>
          </w:p>
          <w:p w:rsidR="006B579A" w:rsidRPr="00112C37" w:rsidRDefault="00112C37" w:rsidP="006B579A">
            <w:pPr>
              <w:rPr>
                <w:rFonts w:ascii="Arial" w:hAnsi="Arial" w:cs="Arial"/>
              </w:rPr>
            </w:pPr>
            <w:r>
              <w:rPr>
                <w:rFonts w:ascii="Arial" w:hAnsi="Arial" w:cs="Arial"/>
              </w:rPr>
              <w:t xml:space="preserve"> </w:t>
            </w:r>
            <w:r w:rsidR="006B579A" w:rsidRPr="00112C37">
              <w:rPr>
                <w:rFonts w:ascii="Arial" w:hAnsi="Arial" w:cs="Arial"/>
              </w:rPr>
              <w:t>(Year 1)</w:t>
            </w:r>
          </w:p>
          <w:p w:rsidR="006B579A" w:rsidRPr="00112C37" w:rsidRDefault="006B579A" w:rsidP="006B579A">
            <w:pPr>
              <w:rPr>
                <w:rFonts w:ascii="Arial" w:hAnsi="Arial" w:cs="Arial"/>
              </w:rPr>
            </w:pPr>
          </w:p>
          <w:p w:rsidR="00112C37" w:rsidRDefault="006B579A" w:rsidP="006B579A">
            <w:pPr>
              <w:rPr>
                <w:rFonts w:ascii="Arial" w:hAnsi="Arial" w:cs="Arial"/>
              </w:rPr>
            </w:pPr>
            <w:r w:rsidRPr="00112C37">
              <w:rPr>
                <w:rFonts w:ascii="Arial" w:hAnsi="Arial" w:cs="Arial"/>
              </w:rPr>
              <w:t xml:space="preserve">-SLIDER team pilot tests and refines LEGO </w:t>
            </w:r>
          </w:p>
          <w:p w:rsidR="006B579A" w:rsidRPr="00112C37" w:rsidRDefault="00112C37" w:rsidP="006B579A">
            <w:pPr>
              <w:rPr>
                <w:rFonts w:ascii="Arial" w:hAnsi="Arial" w:cs="Arial"/>
              </w:rPr>
            </w:pPr>
            <w:r>
              <w:rPr>
                <w:rFonts w:ascii="Arial" w:hAnsi="Arial" w:cs="Arial"/>
              </w:rPr>
              <w:t xml:space="preserve"> robotics </w:t>
            </w:r>
            <w:r w:rsidR="006B579A" w:rsidRPr="00112C37">
              <w:rPr>
                <w:rFonts w:ascii="Arial" w:hAnsi="Arial" w:cs="Arial"/>
              </w:rPr>
              <w:t>curriculum (Year 2)</w:t>
            </w:r>
          </w:p>
        </w:tc>
        <w:tc>
          <w:tcPr>
            <w:tcW w:w="4140" w:type="dxa"/>
            <w:tcBorders>
              <w:left w:val="single" w:sz="2" w:space="0" w:color="000000"/>
            </w:tcBorders>
          </w:tcPr>
          <w:p w:rsidR="00112C37" w:rsidRDefault="006B579A" w:rsidP="006B579A">
            <w:pPr>
              <w:rPr>
                <w:rFonts w:ascii="Arial" w:hAnsi="Arial" w:cs="Arial"/>
              </w:rPr>
            </w:pPr>
            <w:r w:rsidRPr="00112C37">
              <w:rPr>
                <w:rFonts w:ascii="Arial" w:hAnsi="Arial" w:cs="Arial"/>
              </w:rPr>
              <w:lastRenderedPageBreak/>
              <w:t xml:space="preserve">-SLIDER team evaluates teacher </w:t>
            </w:r>
          </w:p>
          <w:p w:rsidR="006B579A" w:rsidRPr="00112C37" w:rsidRDefault="00112C37" w:rsidP="006B579A">
            <w:pPr>
              <w:rPr>
                <w:rFonts w:ascii="Arial" w:hAnsi="Arial" w:cs="Arial"/>
              </w:rPr>
            </w:pPr>
            <w:r>
              <w:rPr>
                <w:rFonts w:ascii="Arial" w:hAnsi="Arial" w:cs="Arial"/>
              </w:rPr>
              <w:t xml:space="preserve"> professional </w:t>
            </w:r>
            <w:r w:rsidR="006B579A" w:rsidRPr="00112C37">
              <w:rPr>
                <w:rFonts w:ascii="Arial" w:hAnsi="Arial" w:cs="Arial"/>
              </w:rPr>
              <w:t xml:space="preserve">development </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 xml:space="preserve">-SLIDER team operationally defines all </w:t>
            </w:r>
          </w:p>
          <w:p w:rsidR="006B579A" w:rsidRPr="00112C37" w:rsidRDefault="006B579A" w:rsidP="006B579A">
            <w:pPr>
              <w:rPr>
                <w:rFonts w:ascii="Arial" w:hAnsi="Arial" w:cs="Arial"/>
              </w:rPr>
            </w:pPr>
            <w:r w:rsidRPr="00112C37">
              <w:rPr>
                <w:rFonts w:ascii="Arial" w:hAnsi="Arial" w:cs="Arial"/>
              </w:rPr>
              <w:t xml:space="preserve"> dependent variables and finds/develops </w:t>
            </w:r>
          </w:p>
          <w:p w:rsidR="006B579A" w:rsidRPr="00112C37" w:rsidRDefault="006B579A" w:rsidP="006B579A">
            <w:pPr>
              <w:rPr>
                <w:rFonts w:ascii="Arial" w:hAnsi="Arial" w:cs="Arial"/>
              </w:rPr>
            </w:pPr>
            <w:r w:rsidRPr="00112C37">
              <w:rPr>
                <w:rFonts w:ascii="Arial" w:hAnsi="Arial" w:cs="Arial"/>
              </w:rPr>
              <w:t xml:space="preserve"> measurement instruments and data </w:t>
            </w:r>
          </w:p>
          <w:p w:rsidR="006B579A" w:rsidRPr="00112C37" w:rsidRDefault="006B579A" w:rsidP="006B579A">
            <w:pPr>
              <w:rPr>
                <w:rFonts w:ascii="Arial" w:hAnsi="Arial" w:cs="Arial"/>
              </w:rPr>
            </w:pPr>
            <w:r w:rsidRPr="00112C37">
              <w:rPr>
                <w:rFonts w:ascii="Arial" w:hAnsi="Arial" w:cs="Arial"/>
              </w:rPr>
              <w:t xml:space="preserve"> collection strategies</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-SLIDER team pilot tests instruments</w:t>
            </w:r>
          </w:p>
          <w:p w:rsidR="006B579A" w:rsidRPr="00112C37" w:rsidRDefault="006B579A" w:rsidP="006B579A">
            <w:pPr>
              <w:rPr>
                <w:rFonts w:ascii="Arial" w:hAnsi="Arial" w:cs="Arial"/>
              </w:rPr>
            </w:pPr>
          </w:p>
          <w:p w:rsidR="00112C37" w:rsidRDefault="006B579A" w:rsidP="006B579A">
            <w:pPr>
              <w:rPr>
                <w:rFonts w:ascii="Arial" w:hAnsi="Arial" w:cs="Arial"/>
              </w:rPr>
            </w:pPr>
            <w:r w:rsidRPr="00112C37">
              <w:rPr>
                <w:rFonts w:ascii="Arial" w:hAnsi="Arial" w:cs="Arial"/>
              </w:rPr>
              <w:lastRenderedPageBreak/>
              <w:t>-SLIDER team makes initial classroom/</w:t>
            </w:r>
            <w:r w:rsidR="00112C37">
              <w:rPr>
                <w:rFonts w:ascii="Arial" w:hAnsi="Arial" w:cs="Arial"/>
              </w:rPr>
              <w:t xml:space="preserve"> </w:t>
            </w:r>
          </w:p>
          <w:p w:rsidR="006B579A" w:rsidRPr="00112C37" w:rsidRDefault="00112C37" w:rsidP="006B579A">
            <w:pPr>
              <w:rPr>
                <w:rFonts w:ascii="Arial" w:hAnsi="Arial" w:cs="Arial"/>
              </w:rPr>
            </w:pPr>
            <w:r>
              <w:rPr>
                <w:rFonts w:ascii="Arial" w:hAnsi="Arial" w:cs="Arial"/>
              </w:rPr>
              <w:t xml:space="preserve"> school </w:t>
            </w:r>
            <w:r w:rsidR="006B579A" w:rsidRPr="00112C37">
              <w:rPr>
                <w:rFonts w:ascii="Arial" w:hAnsi="Arial" w:cs="Arial"/>
              </w:rPr>
              <w:t>observations</w:t>
            </w:r>
          </w:p>
        </w:tc>
      </w:tr>
      <w:tr w:rsidR="006B579A" w:rsidRPr="006F2928" w:rsidTr="00112C37">
        <w:tc>
          <w:tcPr>
            <w:tcW w:w="1170" w:type="dxa"/>
            <w:shd w:val="clear" w:color="auto" w:fill="CCCCCC"/>
            <w:vAlign w:val="center"/>
          </w:tcPr>
          <w:p w:rsidR="006B579A" w:rsidRPr="00112C37" w:rsidRDefault="006B579A" w:rsidP="006B579A">
            <w:pPr>
              <w:jc w:val="center"/>
              <w:rPr>
                <w:rFonts w:ascii="Arial" w:hAnsi="Arial" w:cs="Arial"/>
                <w:b/>
              </w:rPr>
            </w:pPr>
            <w:r w:rsidRPr="00112C37">
              <w:rPr>
                <w:rFonts w:ascii="Arial" w:hAnsi="Arial" w:cs="Arial"/>
                <w:b/>
              </w:rPr>
              <w:lastRenderedPageBreak/>
              <w:t>Year 3</w:t>
            </w:r>
          </w:p>
        </w:tc>
        <w:tc>
          <w:tcPr>
            <w:tcW w:w="4410" w:type="dxa"/>
            <w:tcBorders>
              <w:right w:val="single" w:sz="2" w:space="0" w:color="000000"/>
            </w:tcBorders>
          </w:tcPr>
          <w:p w:rsidR="006B579A" w:rsidRPr="00112C37" w:rsidRDefault="006B579A" w:rsidP="006B579A">
            <w:pPr>
              <w:rPr>
                <w:rFonts w:ascii="Arial" w:hAnsi="Arial" w:cs="Arial"/>
              </w:rPr>
            </w:pPr>
            <w:r w:rsidRPr="00112C37">
              <w:rPr>
                <w:rFonts w:ascii="Arial" w:hAnsi="Arial" w:cs="Arial"/>
              </w:rPr>
              <w:t xml:space="preserve">-Teachers receive ongoing professional  </w:t>
            </w:r>
          </w:p>
          <w:p w:rsidR="006B579A" w:rsidRPr="00112C37" w:rsidRDefault="006B579A" w:rsidP="006B579A">
            <w:pPr>
              <w:rPr>
                <w:rFonts w:ascii="Arial" w:hAnsi="Arial" w:cs="Arial"/>
              </w:rPr>
            </w:pPr>
            <w:r w:rsidRPr="00112C37">
              <w:rPr>
                <w:rFonts w:ascii="Arial" w:hAnsi="Arial" w:cs="Arial"/>
              </w:rPr>
              <w:t xml:space="preserve"> development in LEGO robotics curriculum</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 xml:space="preserve">-Teachers implement full-year LEGO robotics </w:t>
            </w:r>
          </w:p>
          <w:p w:rsidR="00112C37" w:rsidRDefault="006B579A" w:rsidP="006B579A">
            <w:pPr>
              <w:rPr>
                <w:rFonts w:ascii="Arial" w:hAnsi="Arial" w:cs="Arial"/>
              </w:rPr>
            </w:pPr>
            <w:r w:rsidRPr="00112C37">
              <w:rPr>
                <w:rFonts w:ascii="Arial" w:hAnsi="Arial" w:cs="Arial"/>
              </w:rPr>
              <w:t xml:space="preserve"> curriculum in 8</w:t>
            </w:r>
            <w:r w:rsidRPr="00112C37">
              <w:rPr>
                <w:rFonts w:ascii="Arial" w:hAnsi="Arial" w:cs="Arial"/>
                <w:vertAlign w:val="superscript"/>
              </w:rPr>
              <w:t>th</w:t>
            </w:r>
            <w:r w:rsidRPr="00112C37">
              <w:rPr>
                <w:rFonts w:ascii="Arial" w:hAnsi="Arial" w:cs="Arial"/>
              </w:rPr>
              <w:t xml:space="preserve"> grade physical science </w:t>
            </w:r>
          </w:p>
          <w:p w:rsidR="006B579A" w:rsidRPr="00112C37" w:rsidRDefault="00112C37" w:rsidP="006B579A">
            <w:pPr>
              <w:rPr>
                <w:rFonts w:ascii="Arial" w:hAnsi="Arial" w:cs="Arial"/>
              </w:rPr>
            </w:pPr>
            <w:r>
              <w:rPr>
                <w:rFonts w:ascii="Arial" w:hAnsi="Arial" w:cs="Arial"/>
              </w:rPr>
              <w:t xml:space="preserve"> classes </w:t>
            </w:r>
            <w:r w:rsidR="006B579A" w:rsidRPr="00112C37">
              <w:rPr>
                <w:rFonts w:ascii="Arial" w:hAnsi="Arial" w:cs="Arial"/>
              </w:rPr>
              <w:t>(Cohort 1)</w:t>
            </w:r>
          </w:p>
          <w:p w:rsidR="006B579A" w:rsidRPr="00112C37" w:rsidRDefault="006B579A" w:rsidP="006B579A">
            <w:pPr>
              <w:rPr>
                <w:rFonts w:ascii="Arial" w:hAnsi="Arial" w:cs="Arial"/>
              </w:rPr>
            </w:pPr>
          </w:p>
        </w:tc>
        <w:tc>
          <w:tcPr>
            <w:tcW w:w="4140" w:type="dxa"/>
            <w:tcBorders>
              <w:left w:val="single" w:sz="2" w:space="0" w:color="000000"/>
            </w:tcBorders>
          </w:tcPr>
          <w:p w:rsidR="00112C37" w:rsidRDefault="006B579A" w:rsidP="006B579A">
            <w:pPr>
              <w:rPr>
                <w:rFonts w:ascii="Arial" w:hAnsi="Arial" w:cs="Arial"/>
              </w:rPr>
            </w:pPr>
            <w:r w:rsidRPr="00112C37">
              <w:rPr>
                <w:rFonts w:ascii="Arial" w:hAnsi="Arial" w:cs="Arial"/>
              </w:rPr>
              <w:t xml:space="preserve">-SLIDER team collects data to assess </w:t>
            </w:r>
          </w:p>
          <w:p w:rsidR="00112C37" w:rsidRDefault="00112C37" w:rsidP="006B579A">
            <w:pPr>
              <w:rPr>
                <w:rFonts w:ascii="Arial" w:hAnsi="Arial" w:cs="Arial"/>
              </w:rPr>
            </w:pPr>
            <w:r>
              <w:rPr>
                <w:rFonts w:ascii="Arial" w:hAnsi="Arial" w:cs="Arial"/>
              </w:rPr>
              <w:t xml:space="preserve"> </w:t>
            </w:r>
            <w:r w:rsidR="007A3322">
              <w:rPr>
                <w:rFonts w:ascii="Arial" w:hAnsi="Arial" w:cs="Arial"/>
              </w:rPr>
              <w:t>s</w:t>
            </w:r>
            <w:r>
              <w:rPr>
                <w:rFonts w:ascii="Arial" w:hAnsi="Arial" w:cs="Arial"/>
              </w:rPr>
              <w:t xml:space="preserve">tudent </w:t>
            </w:r>
            <w:r w:rsidR="006B579A" w:rsidRPr="00112C37">
              <w:rPr>
                <w:rFonts w:ascii="Arial" w:hAnsi="Arial" w:cs="Arial"/>
              </w:rPr>
              <w:t xml:space="preserve">learning (classroom data, </w:t>
            </w:r>
          </w:p>
          <w:p w:rsidR="006B579A" w:rsidRPr="00112C37" w:rsidRDefault="00112C37" w:rsidP="006B579A">
            <w:pPr>
              <w:rPr>
                <w:rFonts w:ascii="Arial" w:hAnsi="Arial" w:cs="Arial"/>
              </w:rPr>
            </w:pPr>
            <w:r>
              <w:rPr>
                <w:rFonts w:ascii="Arial" w:hAnsi="Arial" w:cs="Arial"/>
              </w:rPr>
              <w:t xml:space="preserve"> achievement test </w:t>
            </w:r>
            <w:r w:rsidR="006B579A" w:rsidRPr="00112C37">
              <w:rPr>
                <w:rFonts w:ascii="Arial" w:hAnsi="Arial" w:cs="Arial"/>
              </w:rPr>
              <w:t>scores, etc.)</w:t>
            </w:r>
          </w:p>
          <w:p w:rsidR="006B579A" w:rsidRPr="00112C37" w:rsidRDefault="006B579A" w:rsidP="006B579A">
            <w:pPr>
              <w:rPr>
                <w:rFonts w:ascii="Arial" w:hAnsi="Arial" w:cs="Arial"/>
              </w:rPr>
            </w:pPr>
          </w:p>
          <w:p w:rsidR="005F6599" w:rsidRDefault="006B579A" w:rsidP="006B579A">
            <w:pPr>
              <w:rPr>
                <w:rFonts w:ascii="Arial" w:hAnsi="Arial" w:cs="Arial"/>
              </w:rPr>
            </w:pPr>
            <w:r w:rsidRPr="00112C37">
              <w:rPr>
                <w:rFonts w:ascii="Arial" w:hAnsi="Arial" w:cs="Arial"/>
              </w:rPr>
              <w:t xml:space="preserve">-SLIDER team collects student interest, </w:t>
            </w:r>
          </w:p>
          <w:p w:rsidR="006B579A" w:rsidRPr="00112C37" w:rsidRDefault="005F6599" w:rsidP="006B579A">
            <w:pPr>
              <w:rPr>
                <w:rFonts w:ascii="Arial" w:hAnsi="Arial" w:cs="Arial"/>
              </w:rPr>
            </w:pPr>
            <w:r>
              <w:rPr>
                <w:rFonts w:ascii="Arial" w:hAnsi="Arial" w:cs="Arial"/>
              </w:rPr>
              <w:t xml:space="preserve"> </w:t>
            </w:r>
            <w:r w:rsidR="006B579A" w:rsidRPr="00112C37">
              <w:rPr>
                <w:rFonts w:ascii="Arial" w:hAnsi="Arial" w:cs="Arial"/>
              </w:rPr>
              <w:t>motiv</w:t>
            </w:r>
            <w:r>
              <w:rPr>
                <w:rFonts w:ascii="Arial" w:hAnsi="Arial" w:cs="Arial"/>
              </w:rPr>
              <w:t xml:space="preserve">ation, engagement data (pre &amp; </w:t>
            </w:r>
            <w:r w:rsidR="006B579A" w:rsidRPr="00112C37">
              <w:rPr>
                <w:rFonts w:ascii="Arial" w:hAnsi="Arial" w:cs="Arial"/>
              </w:rPr>
              <w:t>post)</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-SLIDER team observes classrooms</w:t>
            </w:r>
          </w:p>
          <w:p w:rsidR="006B579A" w:rsidRPr="00112C37" w:rsidRDefault="006B579A" w:rsidP="006B579A">
            <w:pPr>
              <w:rPr>
                <w:rFonts w:ascii="Arial" w:hAnsi="Arial" w:cs="Arial"/>
              </w:rPr>
            </w:pPr>
          </w:p>
          <w:p w:rsidR="00112C37" w:rsidRDefault="00112C37" w:rsidP="006B579A">
            <w:pPr>
              <w:rPr>
                <w:rFonts w:ascii="Arial" w:hAnsi="Arial" w:cs="Arial"/>
              </w:rPr>
            </w:pPr>
            <w:r>
              <w:rPr>
                <w:rFonts w:ascii="Arial" w:hAnsi="Arial" w:cs="Arial"/>
              </w:rPr>
              <w:t xml:space="preserve">-SLIDER team evaluates teacher </w:t>
            </w:r>
          </w:p>
          <w:p w:rsidR="006B579A" w:rsidRPr="00112C37" w:rsidRDefault="00112C37" w:rsidP="006B579A">
            <w:pPr>
              <w:rPr>
                <w:rFonts w:ascii="Arial" w:hAnsi="Arial" w:cs="Arial"/>
              </w:rPr>
            </w:pPr>
            <w:r>
              <w:rPr>
                <w:rFonts w:ascii="Arial" w:hAnsi="Arial" w:cs="Arial"/>
              </w:rPr>
              <w:t xml:space="preserve"> professional </w:t>
            </w:r>
            <w:r w:rsidR="006B579A" w:rsidRPr="00112C37">
              <w:rPr>
                <w:rFonts w:ascii="Arial" w:hAnsi="Arial" w:cs="Arial"/>
              </w:rPr>
              <w:t xml:space="preserve">development </w:t>
            </w:r>
          </w:p>
        </w:tc>
      </w:tr>
      <w:tr w:rsidR="006B579A" w:rsidRPr="006F2928" w:rsidTr="00112C37">
        <w:tc>
          <w:tcPr>
            <w:tcW w:w="1170" w:type="dxa"/>
            <w:shd w:val="clear" w:color="auto" w:fill="CCCCCC"/>
            <w:vAlign w:val="center"/>
          </w:tcPr>
          <w:p w:rsidR="00112C37" w:rsidRDefault="006B579A" w:rsidP="006B579A">
            <w:pPr>
              <w:jc w:val="center"/>
              <w:rPr>
                <w:rFonts w:ascii="Arial" w:hAnsi="Arial" w:cs="Arial"/>
                <w:b/>
              </w:rPr>
            </w:pPr>
            <w:r w:rsidRPr="00112C37">
              <w:rPr>
                <w:rFonts w:ascii="Arial" w:hAnsi="Arial" w:cs="Arial"/>
                <w:b/>
              </w:rPr>
              <w:t xml:space="preserve">Years </w:t>
            </w:r>
          </w:p>
          <w:p w:rsidR="006B579A" w:rsidRPr="00112C37" w:rsidRDefault="006B579A" w:rsidP="006B579A">
            <w:pPr>
              <w:jc w:val="center"/>
              <w:rPr>
                <w:rFonts w:ascii="Arial" w:hAnsi="Arial" w:cs="Arial"/>
                <w:b/>
              </w:rPr>
            </w:pPr>
            <w:r w:rsidRPr="00112C37">
              <w:rPr>
                <w:rFonts w:ascii="Arial" w:hAnsi="Arial" w:cs="Arial"/>
                <w:b/>
              </w:rPr>
              <w:t>4 &amp; 5</w:t>
            </w:r>
          </w:p>
        </w:tc>
        <w:tc>
          <w:tcPr>
            <w:tcW w:w="4410" w:type="dxa"/>
            <w:tcBorders>
              <w:right w:val="single" w:sz="2" w:space="0" w:color="000000"/>
            </w:tcBorders>
          </w:tcPr>
          <w:p w:rsidR="006B579A" w:rsidRPr="00112C37" w:rsidRDefault="006B579A" w:rsidP="006B579A">
            <w:pPr>
              <w:rPr>
                <w:rFonts w:ascii="Arial" w:hAnsi="Arial" w:cs="Arial"/>
              </w:rPr>
            </w:pPr>
            <w:r w:rsidRPr="00112C37">
              <w:rPr>
                <w:rFonts w:ascii="Arial" w:hAnsi="Arial" w:cs="Arial"/>
              </w:rPr>
              <w:t xml:space="preserve">-Teachers receive ongoing professional </w:t>
            </w:r>
          </w:p>
          <w:p w:rsidR="006B579A" w:rsidRPr="00112C37" w:rsidRDefault="006B579A" w:rsidP="006B579A">
            <w:pPr>
              <w:rPr>
                <w:rFonts w:ascii="Arial" w:hAnsi="Arial" w:cs="Arial"/>
              </w:rPr>
            </w:pPr>
            <w:r w:rsidRPr="00112C37">
              <w:rPr>
                <w:rFonts w:ascii="Arial" w:hAnsi="Arial" w:cs="Arial"/>
              </w:rPr>
              <w:t xml:space="preserve"> development in LEGO robotics curriculum</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 xml:space="preserve">-Teachers implement full-year LEGO robotics </w:t>
            </w:r>
          </w:p>
          <w:p w:rsidR="00112C37" w:rsidRDefault="006B579A" w:rsidP="006B579A">
            <w:pPr>
              <w:rPr>
                <w:rFonts w:ascii="Arial" w:hAnsi="Arial" w:cs="Arial"/>
              </w:rPr>
            </w:pPr>
            <w:r w:rsidRPr="00112C37">
              <w:rPr>
                <w:rFonts w:ascii="Arial" w:hAnsi="Arial" w:cs="Arial"/>
              </w:rPr>
              <w:t xml:space="preserve"> curriculum in 8</w:t>
            </w:r>
            <w:r w:rsidRPr="00112C37">
              <w:rPr>
                <w:rFonts w:ascii="Arial" w:hAnsi="Arial" w:cs="Arial"/>
                <w:vertAlign w:val="superscript"/>
              </w:rPr>
              <w:t>th</w:t>
            </w:r>
            <w:r w:rsidRPr="00112C37">
              <w:rPr>
                <w:rFonts w:ascii="Arial" w:hAnsi="Arial" w:cs="Arial"/>
              </w:rPr>
              <w:t xml:space="preserve"> grade physical science </w:t>
            </w:r>
          </w:p>
          <w:p w:rsidR="006B579A" w:rsidRPr="00112C37" w:rsidRDefault="00112C37" w:rsidP="006B579A">
            <w:pPr>
              <w:rPr>
                <w:rFonts w:ascii="Arial" w:hAnsi="Arial" w:cs="Arial"/>
              </w:rPr>
            </w:pPr>
            <w:r>
              <w:rPr>
                <w:rFonts w:ascii="Arial" w:hAnsi="Arial" w:cs="Arial"/>
              </w:rPr>
              <w:t xml:space="preserve"> classes  </w:t>
            </w:r>
            <w:r w:rsidR="006B579A" w:rsidRPr="00112C37">
              <w:rPr>
                <w:rFonts w:ascii="Arial" w:hAnsi="Arial" w:cs="Arial"/>
              </w:rPr>
              <w:t>(Cohort 2) in Year 4</w:t>
            </w:r>
          </w:p>
          <w:p w:rsidR="006B579A" w:rsidRPr="00112C37" w:rsidRDefault="006B579A" w:rsidP="006B579A">
            <w:pPr>
              <w:rPr>
                <w:rFonts w:ascii="Arial" w:hAnsi="Arial" w:cs="Arial"/>
              </w:rPr>
            </w:pPr>
            <w:r w:rsidRPr="00112C37">
              <w:rPr>
                <w:rFonts w:ascii="Arial" w:hAnsi="Arial" w:cs="Arial"/>
              </w:rPr>
              <w:t xml:space="preserve"> </w:t>
            </w:r>
          </w:p>
          <w:p w:rsidR="006B579A" w:rsidRPr="00112C37" w:rsidRDefault="006B579A" w:rsidP="006B579A">
            <w:pPr>
              <w:rPr>
                <w:rFonts w:ascii="Arial" w:hAnsi="Arial" w:cs="Arial"/>
              </w:rPr>
            </w:pPr>
            <w:r w:rsidRPr="00112C37">
              <w:rPr>
                <w:rFonts w:ascii="Arial" w:hAnsi="Arial" w:cs="Arial"/>
              </w:rPr>
              <w:t xml:space="preserve">-Teachers implement full-year LEGO robotics </w:t>
            </w:r>
          </w:p>
          <w:p w:rsidR="00112C37" w:rsidRDefault="006B579A" w:rsidP="006B579A">
            <w:pPr>
              <w:rPr>
                <w:rFonts w:ascii="Arial" w:hAnsi="Arial" w:cs="Arial"/>
              </w:rPr>
            </w:pPr>
            <w:r w:rsidRPr="00112C37">
              <w:rPr>
                <w:rFonts w:ascii="Arial" w:hAnsi="Arial" w:cs="Arial"/>
              </w:rPr>
              <w:t xml:space="preserve"> curriculum in 8</w:t>
            </w:r>
            <w:r w:rsidRPr="00112C37">
              <w:rPr>
                <w:rFonts w:ascii="Arial" w:hAnsi="Arial" w:cs="Arial"/>
                <w:vertAlign w:val="superscript"/>
              </w:rPr>
              <w:t>th</w:t>
            </w:r>
            <w:r w:rsidRPr="00112C37">
              <w:rPr>
                <w:rFonts w:ascii="Arial" w:hAnsi="Arial" w:cs="Arial"/>
              </w:rPr>
              <w:t xml:space="preserve"> grade physical science </w:t>
            </w:r>
          </w:p>
          <w:p w:rsidR="006B579A" w:rsidRPr="00112C37" w:rsidRDefault="00112C37" w:rsidP="006B579A">
            <w:pPr>
              <w:rPr>
                <w:rFonts w:ascii="Arial" w:hAnsi="Arial" w:cs="Arial"/>
              </w:rPr>
            </w:pPr>
            <w:r>
              <w:rPr>
                <w:rFonts w:ascii="Arial" w:hAnsi="Arial" w:cs="Arial"/>
              </w:rPr>
              <w:t xml:space="preserve"> classes </w:t>
            </w:r>
            <w:r w:rsidR="006B579A" w:rsidRPr="00112C37">
              <w:rPr>
                <w:rFonts w:ascii="Arial" w:hAnsi="Arial" w:cs="Arial"/>
              </w:rPr>
              <w:t>(Cohort 3) in Year 5</w:t>
            </w:r>
          </w:p>
          <w:p w:rsidR="006B579A" w:rsidRPr="00112C37" w:rsidRDefault="006B579A" w:rsidP="006B579A">
            <w:pPr>
              <w:rPr>
                <w:rFonts w:ascii="Arial" w:hAnsi="Arial" w:cs="Arial"/>
              </w:rPr>
            </w:pPr>
          </w:p>
          <w:p w:rsidR="006B579A" w:rsidRPr="00112C37" w:rsidRDefault="006B579A" w:rsidP="006B579A">
            <w:pPr>
              <w:rPr>
                <w:rFonts w:ascii="Arial" w:hAnsi="Arial" w:cs="Arial"/>
              </w:rPr>
            </w:pPr>
          </w:p>
        </w:tc>
        <w:tc>
          <w:tcPr>
            <w:tcW w:w="4140" w:type="dxa"/>
            <w:tcBorders>
              <w:left w:val="single" w:sz="2" w:space="0" w:color="000000"/>
            </w:tcBorders>
          </w:tcPr>
          <w:p w:rsidR="00112C37" w:rsidRDefault="006B579A" w:rsidP="006B579A">
            <w:pPr>
              <w:rPr>
                <w:rFonts w:ascii="Arial" w:hAnsi="Arial" w:cs="Arial"/>
              </w:rPr>
            </w:pPr>
            <w:r w:rsidRPr="00112C37">
              <w:rPr>
                <w:rFonts w:ascii="Arial" w:hAnsi="Arial" w:cs="Arial"/>
              </w:rPr>
              <w:t xml:space="preserve">-SLIDER team collects data to assess </w:t>
            </w:r>
          </w:p>
          <w:p w:rsidR="00112C37" w:rsidRDefault="00112C37" w:rsidP="006B579A">
            <w:pPr>
              <w:rPr>
                <w:rFonts w:ascii="Arial" w:hAnsi="Arial" w:cs="Arial"/>
              </w:rPr>
            </w:pPr>
            <w:r>
              <w:rPr>
                <w:rFonts w:ascii="Arial" w:hAnsi="Arial" w:cs="Arial"/>
              </w:rPr>
              <w:t xml:space="preserve"> </w:t>
            </w:r>
            <w:r w:rsidR="006B579A" w:rsidRPr="00112C37">
              <w:rPr>
                <w:rFonts w:ascii="Arial" w:hAnsi="Arial" w:cs="Arial"/>
              </w:rPr>
              <w:t>stud</w:t>
            </w:r>
            <w:r>
              <w:rPr>
                <w:rFonts w:ascii="Arial" w:hAnsi="Arial" w:cs="Arial"/>
              </w:rPr>
              <w:t xml:space="preserve">ent </w:t>
            </w:r>
            <w:r w:rsidR="006B579A" w:rsidRPr="00112C37">
              <w:rPr>
                <w:rFonts w:ascii="Arial" w:hAnsi="Arial" w:cs="Arial"/>
              </w:rPr>
              <w:t xml:space="preserve">learning (classroom data, </w:t>
            </w:r>
            <w:r>
              <w:rPr>
                <w:rFonts w:ascii="Arial" w:hAnsi="Arial" w:cs="Arial"/>
              </w:rPr>
              <w:t xml:space="preserve"> </w:t>
            </w:r>
          </w:p>
          <w:p w:rsidR="006B579A" w:rsidRPr="00112C37" w:rsidRDefault="00112C37" w:rsidP="006B579A">
            <w:pPr>
              <w:rPr>
                <w:rFonts w:ascii="Arial" w:hAnsi="Arial" w:cs="Arial"/>
              </w:rPr>
            </w:pPr>
            <w:r>
              <w:rPr>
                <w:rFonts w:ascii="Arial" w:hAnsi="Arial" w:cs="Arial"/>
              </w:rPr>
              <w:t xml:space="preserve"> achievement test </w:t>
            </w:r>
            <w:r w:rsidR="006B579A" w:rsidRPr="00112C37">
              <w:rPr>
                <w:rFonts w:ascii="Arial" w:hAnsi="Arial" w:cs="Arial"/>
              </w:rPr>
              <w:t>scores, etc.)</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-SLIDER team collects student interest, motivation, engagement data (pre and post)</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-SLIDER team observes classrooms</w:t>
            </w:r>
          </w:p>
          <w:p w:rsidR="006B579A" w:rsidRPr="00112C37" w:rsidRDefault="006B579A" w:rsidP="006B579A">
            <w:pPr>
              <w:rPr>
                <w:rFonts w:ascii="Arial" w:hAnsi="Arial" w:cs="Arial"/>
              </w:rPr>
            </w:pPr>
          </w:p>
          <w:p w:rsidR="006B579A" w:rsidRPr="00112C37" w:rsidRDefault="006B579A" w:rsidP="006B579A">
            <w:pPr>
              <w:rPr>
                <w:rFonts w:ascii="Arial" w:hAnsi="Arial" w:cs="Arial"/>
              </w:rPr>
            </w:pPr>
            <w:r w:rsidRPr="00112C37">
              <w:rPr>
                <w:rFonts w:ascii="Arial" w:hAnsi="Arial" w:cs="Arial"/>
              </w:rPr>
              <w:t xml:space="preserve">-SLIDER team tracks students into high </w:t>
            </w:r>
          </w:p>
          <w:p w:rsidR="006B579A" w:rsidRPr="00112C37" w:rsidRDefault="006B579A" w:rsidP="006B579A">
            <w:pPr>
              <w:rPr>
                <w:rFonts w:ascii="Arial" w:hAnsi="Arial" w:cs="Arial"/>
              </w:rPr>
            </w:pPr>
            <w:r w:rsidRPr="00112C37">
              <w:rPr>
                <w:rFonts w:ascii="Arial" w:hAnsi="Arial" w:cs="Arial"/>
              </w:rPr>
              <w:t xml:space="preserve"> school, analyzing achievement data and </w:t>
            </w:r>
          </w:p>
          <w:p w:rsidR="006B579A" w:rsidRPr="00112C37" w:rsidRDefault="006B579A" w:rsidP="006B579A">
            <w:pPr>
              <w:rPr>
                <w:rFonts w:ascii="Arial" w:hAnsi="Arial" w:cs="Arial"/>
              </w:rPr>
            </w:pPr>
            <w:r w:rsidRPr="00112C37">
              <w:rPr>
                <w:rFonts w:ascii="Arial" w:hAnsi="Arial" w:cs="Arial"/>
              </w:rPr>
              <w:t xml:space="preserve"> gathering interest, motivation, and </w:t>
            </w:r>
          </w:p>
          <w:p w:rsidR="006B579A" w:rsidRPr="00112C37" w:rsidRDefault="006B579A" w:rsidP="006B579A">
            <w:pPr>
              <w:rPr>
                <w:rFonts w:ascii="Arial" w:hAnsi="Arial" w:cs="Arial"/>
              </w:rPr>
            </w:pPr>
            <w:r w:rsidRPr="00112C37">
              <w:rPr>
                <w:rFonts w:ascii="Arial" w:hAnsi="Arial" w:cs="Arial"/>
              </w:rPr>
              <w:t xml:space="preserve"> engagement data</w:t>
            </w:r>
          </w:p>
        </w:tc>
      </w:tr>
      <w:bookmarkEnd w:id="0"/>
    </w:tbl>
    <w:p w:rsidR="00112C37" w:rsidRDefault="00112C37" w:rsidP="005A28BF">
      <w:pPr>
        <w:jc w:val="center"/>
        <w:rPr>
          <w:rFonts w:ascii="Arial" w:hAnsi="Arial" w:cs="Arial"/>
          <w:b/>
          <w:szCs w:val="24"/>
        </w:rPr>
      </w:pPr>
    </w:p>
    <w:p w:rsidR="00112C37" w:rsidRDefault="00112C37">
      <w:pPr>
        <w:rPr>
          <w:rFonts w:ascii="Arial" w:hAnsi="Arial" w:cs="Arial"/>
          <w:b/>
          <w:szCs w:val="24"/>
        </w:rPr>
      </w:pPr>
      <w:r>
        <w:rPr>
          <w:rFonts w:ascii="Arial" w:hAnsi="Arial" w:cs="Arial"/>
          <w:b/>
          <w:szCs w:val="24"/>
        </w:rPr>
        <w:br w:type="page"/>
      </w:r>
    </w:p>
    <w:p w:rsidR="006B579A" w:rsidRDefault="006F7EF7" w:rsidP="005A28BF">
      <w:pPr>
        <w:jc w:val="center"/>
        <w:rPr>
          <w:rFonts w:ascii="Arial" w:hAnsi="Arial" w:cs="Arial"/>
          <w:b/>
          <w:szCs w:val="24"/>
        </w:rPr>
      </w:pPr>
      <w:r w:rsidRPr="006F2928">
        <w:rPr>
          <w:rFonts w:ascii="Arial" w:hAnsi="Arial" w:cs="Arial"/>
          <w:b/>
          <w:szCs w:val="24"/>
        </w:rPr>
        <w:lastRenderedPageBreak/>
        <w:t>SLIDER Team and Contact Information</w:t>
      </w:r>
    </w:p>
    <w:p w:rsidR="001F1B56" w:rsidRPr="006F2928" w:rsidRDefault="001F1B56" w:rsidP="005A28BF">
      <w:pPr>
        <w:jc w:val="center"/>
        <w:rPr>
          <w:rFonts w:ascii="Arial" w:hAnsi="Arial" w:cs="Arial"/>
          <w:b/>
          <w:szCs w:val="24"/>
        </w:rPr>
      </w:pPr>
    </w:p>
    <w:p w:rsidR="006F7EF7" w:rsidRPr="006F2928" w:rsidRDefault="006F7EF7" w:rsidP="006F7EF7">
      <w:pPr>
        <w:jc w:val="center"/>
        <w:rPr>
          <w:rFonts w:ascii="Arial" w:hAnsi="Arial" w:cs="Arial"/>
          <w:b/>
          <w:sz w:val="20"/>
          <w:szCs w:val="20"/>
        </w:rPr>
      </w:pPr>
    </w:p>
    <w:p w:rsidR="006F7EF7" w:rsidRDefault="006F7EF7" w:rsidP="006F7EF7">
      <w:pPr>
        <w:rPr>
          <w:rFonts w:ascii="Arial" w:hAnsi="Arial" w:cs="Arial"/>
          <w:b/>
          <w:sz w:val="22"/>
        </w:rPr>
      </w:pPr>
      <w:r w:rsidRPr="006F2928">
        <w:rPr>
          <w:rFonts w:ascii="Arial" w:hAnsi="Arial" w:cs="Arial"/>
          <w:b/>
          <w:sz w:val="22"/>
        </w:rPr>
        <w:t xml:space="preserve">Principal Investigator:  </w:t>
      </w:r>
    </w:p>
    <w:p w:rsidR="006F2928" w:rsidRPr="006F2928" w:rsidRDefault="006F2928" w:rsidP="006F7EF7">
      <w:pPr>
        <w:rPr>
          <w:rFonts w:ascii="Arial" w:hAnsi="Arial" w:cs="Arial"/>
          <w:b/>
          <w:sz w:val="22"/>
        </w:rPr>
      </w:pPr>
    </w:p>
    <w:p w:rsidR="006F7EF7" w:rsidRPr="006F2928" w:rsidRDefault="006F7EF7" w:rsidP="006F7EF7">
      <w:pPr>
        <w:rPr>
          <w:rFonts w:ascii="Arial" w:hAnsi="Arial" w:cs="Arial"/>
          <w:sz w:val="22"/>
        </w:rPr>
      </w:pPr>
      <w:r w:rsidRPr="006F2928">
        <w:rPr>
          <w:rFonts w:ascii="Arial" w:hAnsi="Arial" w:cs="Arial"/>
          <w:b/>
          <w:sz w:val="22"/>
        </w:rPr>
        <w:t>Dr. Richard Millman</w:t>
      </w:r>
      <w:r w:rsidRPr="006F2928">
        <w:rPr>
          <w:rFonts w:ascii="Arial" w:hAnsi="Arial" w:cs="Arial"/>
          <w:sz w:val="22"/>
        </w:rPr>
        <w:t xml:space="preserve">, Director of the Center for Education Integrating Science, Mathematics, and Computing (CEISMC) and Professor Mathematics at </w:t>
      </w:r>
      <w:r w:rsidR="00774A04" w:rsidRPr="006F2928">
        <w:rPr>
          <w:rFonts w:ascii="Arial" w:hAnsi="Arial" w:cs="Arial"/>
          <w:sz w:val="22"/>
        </w:rPr>
        <w:t>Georgia Institute of Technology</w:t>
      </w:r>
      <w:r w:rsidR="005A28BF" w:rsidRPr="006F2928">
        <w:rPr>
          <w:rFonts w:ascii="Arial" w:hAnsi="Arial" w:cs="Arial"/>
          <w:sz w:val="22"/>
        </w:rPr>
        <w:t xml:space="preserve">.  </w:t>
      </w:r>
      <w:r w:rsidR="00774A04" w:rsidRPr="006F2928">
        <w:rPr>
          <w:rFonts w:ascii="Arial" w:hAnsi="Arial" w:cs="Arial"/>
          <w:sz w:val="22"/>
        </w:rPr>
        <w:t>richard.millman@ceismc.gatech.edu</w:t>
      </w:r>
    </w:p>
    <w:p w:rsidR="00774A04" w:rsidRPr="006F2928" w:rsidRDefault="00774A04" w:rsidP="006F7EF7">
      <w:pPr>
        <w:rPr>
          <w:rFonts w:ascii="Arial" w:hAnsi="Arial" w:cs="Arial"/>
          <w:sz w:val="22"/>
        </w:rPr>
      </w:pPr>
    </w:p>
    <w:p w:rsidR="006F7EF7" w:rsidRDefault="006F7EF7" w:rsidP="006F7EF7">
      <w:pPr>
        <w:rPr>
          <w:rFonts w:ascii="Arial" w:hAnsi="Arial" w:cs="Arial"/>
          <w:b/>
          <w:sz w:val="22"/>
        </w:rPr>
      </w:pPr>
      <w:r w:rsidRPr="006F2928">
        <w:rPr>
          <w:rFonts w:ascii="Arial" w:hAnsi="Arial" w:cs="Arial"/>
          <w:b/>
          <w:sz w:val="22"/>
        </w:rPr>
        <w:t xml:space="preserve">Co-Principal Investigators:  </w:t>
      </w:r>
    </w:p>
    <w:p w:rsidR="006F2928" w:rsidRPr="006F2928" w:rsidRDefault="006F2928" w:rsidP="006F7EF7">
      <w:pPr>
        <w:rPr>
          <w:rFonts w:ascii="Arial" w:hAnsi="Arial" w:cs="Arial"/>
          <w:b/>
          <w:sz w:val="22"/>
        </w:rPr>
      </w:pPr>
    </w:p>
    <w:p w:rsidR="006F7EF7" w:rsidRPr="006F2928" w:rsidRDefault="006F7EF7" w:rsidP="006F7EF7">
      <w:pPr>
        <w:rPr>
          <w:rFonts w:ascii="Arial" w:hAnsi="Arial" w:cs="Arial"/>
          <w:sz w:val="22"/>
        </w:rPr>
      </w:pPr>
      <w:r w:rsidRPr="006F2928">
        <w:rPr>
          <w:rFonts w:ascii="Arial" w:hAnsi="Arial" w:cs="Arial"/>
          <w:b/>
          <w:sz w:val="22"/>
        </w:rPr>
        <w:t>Dr. Marion Usselman</w:t>
      </w:r>
      <w:r w:rsidRPr="006F2928">
        <w:rPr>
          <w:rFonts w:ascii="Arial" w:hAnsi="Arial" w:cs="Arial"/>
          <w:sz w:val="22"/>
        </w:rPr>
        <w:t xml:space="preserve">, Senior Research Scientist, CEISMC, </w:t>
      </w:r>
      <w:r w:rsidR="00774A04" w:rsidRPr="006F2928">
        <w:rPr>
          <w:rFonts w:ascii="Arial" w:hAnsi="Arial" w:cs="Arial"/>
          <w:sz w:val="22"/>
        </w:rPr>
        <w:t>Georgia Institute of Technology</w:t>
      </w:r>
    </w:p>
    <w:p w:rsidR="00774A04" w:rsidRPr="006F2928" w:rsidRDefault="00774A04" w:rsidP="006F7EF7">
      <w:pPr>
        <w:rPr>
          <w:rFonts w:ascii="Arial" w:hAnsi="Arial" w:cs="Arial"/>
          <w:sz w:val="22"/>
        </w:rPr>
      </w:pPr>
      <w:r w:rsidRPr="006F2928">
        <w:rPr>
          <w:rFonts w:ascii="Arial" w:hAnsi="Arial" w:cs="Arial"/>
          <w:sz w:val="22"/>
        </w:rPr>
        <w:t xml:space="preserve">marion.usselman@ceismc.gatech.edu </w:t>
      </w:r>
    </w:p>
    <w:p w:rsidR="006F2928" w:rsidRDefault="006F2928" w:rsidP="006F7EF7">
      <w:pPr>
        <w:rPr>
          <w:rFonts w:ascii="Arial" w:hAnsi="Arial" w:cs="Arial"/>
          <w:b/>
          <w:sz w:val="22"/>
        </w:rPr>
      </w:pPr>
    </w:p>
    <w:p w:rsidR="006F7EF7" w:rsidRPr="006F2928" w:rsidRDefault="006F7EF7" w:rsidP="006F7EF7">
      <w:pPr>
        <w:rPr>
          <w:rFonts w:ascii="Arial" w:hAnsi="Arial" w:cs="Arial"/>
          <w:sz w:val="22"/>
        </w:rPr>
      </w:pPr>
      <w:r w:rsidRPr="006F2928">
        <w:rPr>
          <w:rFonts w:ascii="Arial" w:hAnsi="Arial" w:cs="Arial"/>
          <w:b/>
          <w:sz w:val="22"/>
        </w:rPr>
        <w:t>Dr. Donna Llewellyn</w:t>
      </w:r>
      <w:r w:rsidRPr="006F2928">
        <w:rPr>
          <w:rFonts w:ascii="Arial" w:hAnsi="Arial" w:cs="Arial"/>
          <w:sz w:val="22"/>
        </w:rPr>
        <w:t xml:space="preserve">, Director, Center for the Enhancement of Teaching and Learning and Adjunct Associate Professor in the School of Industrial </w:t>
      </w:r>
      <w:r w:rsidR="00774A04" w:rsidRPr="006F2928">
        <w:rPr>
          <w:rFonts w:ascii="Arial" w:hAnsi="Arial" w:cs="Arial"/>
          <w:sz w:val="22"/>
        </w:rPr>
        <w:t>&amp;</w:t>
      </w:r>
      <w:r w:rsidRPr="006F2928">
        <w:rPr>
          <w:rFonts w:ascii="Arial" w:hAnsi="Arial" w:cs="Arial"/>
          <w:sz w:val="22"/>
        </w:rPr>
        <w:t xml:space="preserve"> Systems Engineering, G</w:t>
      </w:r>
      <w:r w:rsidR="00774A04" w:rsidRPr="006F2928">
        <w:rPr>
          <w:rFonts w:ascii="Arial" w:hAnsi="Arial" w:cs="Arial"/>
          <w:sz w:val="22"/>
        </w:rPr>
        <w:t>eorgia Institute of Technology</w:t>
      </w:r>
    </w:p>
    <w:p w:rsidR="00774A04" w:rsidRPr="006F2928" w:rsidRDefault="00774A04" w:rsidP="006F7EF7">
      <w:pPr>
        <w:rPr>
          <w:rFonts w:ascii="Arial" w:hAnsi="Arial" w:cs="Arial"/>
          <w:sz w:val="22"/>
        </w:rPr>
      </w:pPr>
      <w:r w:rsidRPr="006F2928">
        <w:rPr>
          <w:rFonts w:ascii="Arial" w:hAnsi="Arial" w:cs="Arial"/>
          <w:sz w:val="22"/>
        </w:rPr>
        <w:t xml:space="preserve">donna.llewellyn@cetl.gatech.edu </w:t>
      </w:r>
    </w:p>
    <w:p w:rsidR="006F2928" w:rsidRDefault="006F2928" w:rsidP="006F7EF7">
      <w:pPr>
        <w:rPr>
          <w:rFonts w:ascii="Arial" w:hAnsi="Arial" w:cs="Arial"/>
          <w:b/>
          <w:sz w:val="22"/>
        </w:rPr>
      </w:pPr>
    </w:p>
    <w:p w:rsidR="00774A04" w:rsidRPr="006F2928" w:rsidRDefault="006F7EF7" w:rsidP="006F7EF7">
      <w:pPr>
        <w:rPr>
          <w:rFonts w:ascii="Arial" w:hAnsi="Arial" w:cs="Arial"/>
          <w:sz w:val="22"/>
        </w:rPr>
      </w:pPr>
      <w:r w:rsidRPr="006F2928">
        <w:rPr>
          <w:rFonts w:ascii="Arial" w:hAnsi="Arial" w:cs="Arial"/>
          <w:b/>
          <w:sz w:val="22"/>
        </w:rPr>
        <w:t>Dr. Juan-Carlos Aguilar</w:t>
      </w:r>
      <w:r w:rsidRPr="006F2928">
        <w:rPr>
          <w:rFonts w:ascii="Arial" w:hAnsi="Arial" w:cs="Arial"/>
          <w:sz w:val="22"/>
        </w:rPr>
        <w:t>, Georgia Department of Ed</w:t>
      </w:r>
      <w:r w:rsidR="00774A04" w:rsidRPr="006F2928">
        <w:rPr>
          <w:rFonts w:ascii="Arial" w:hAnsi="Arial" w:cs="Arial"/>
          <w:sz w:val="22"/>
        </w:rPr>
        <w:t>ucation Science Program Manager</w:t>
      </w:r>
      <w:r w:rsidR="005A28BF" w:rsidRPr="006F2928">
        <w:rPr>
          <w:rFonts w:ascii="Arial" w:hAnsi="Arial" w:cs="Arial"/>
          <w:sz w:val="22"/>
        </w:rPr>
        <w:t xml:space="preserve">. </w:t>
      </w:r>
      <w:r w:rsidR="00774A04" w:rsidRPr="006F2928">
        <w:rPr>
          <w:rFonts w:ascii="Arial" w:hAnsi="Arial" w:cs="Arial"/>
          <w:sz w:val="22"/>
        </w:rPr>
        <w:t>jaguilar@doe.k12.ga.us</w:t>
      </w:r>
    </w:p>
    <w:p w:rsidR="006F7EF7" w:rsidRPr="006F2928" w:rsidRDefault="006F7EF7" w:rsidP="006F7EF7">
      <w:pPr>
        <w:rPr>
          <w:rFonts w:ascii="Arial" w:hAnsi="Arial" w:cs="Arial"/>
          <w:sz w:val="22"/>
        </w:rPr>
      </w:pPr>
    </w:p>
    <w:p w:rsidR="006F7EF7" w:rsidRDefault="006F7EF7" w:rsidP="006F7EF7">
      <w:pPr>
        <w:rPr>
          <w:rFonts w:ascii="Arial" w:hAnsi="Arial" w:cs="Arial"/>
          <w:b/>
          <w:sz w:val="22"/>
        </w:rPr>
      </w:pPr>
      <w:r w:rsidRPr="006F2928">
        <w:rPr>
          <w:rFonts w:ascii="Arial" w:hAnsi="Arial" w:cs="Arial"/>
          <w:b/>
          <w:sz w:val="22"/>
        </w:rPr>
        <w:t xml:space="preserve">Curriculum Designers:  </w:t>
      </w:r>
    </w:p>
    <w:p w:rsidR="006F2928" w:rsidRPr="006F2928" w:rsidRDefault="006F2928" w:rsidP="006F7EF7">
      <w:pPr>
        <w:rPr>
          <w:rFonts w:ascii="Arial" w:hAnsi="Arial" w:cs="Arial"/>
          <w:b/>
          <w:sz w:val="22"/>
        </w:rPr>
      </w:pPr>
    </w:p>
    <w:p w:rsidR="00774A04" w:rsidRPr="006F2928" w:rsidRDefault="00774A04" w:rsidP="006F7EF7">
      <w:pPr>
        <w:rPr>
          <w:rFonts w:ascii="Arial" w:hAnsi="Arial" w:cs="Arial"/>
          <w:sz w:val="22"/>
        </w:rPr>
      </w:pPr>
      <w:r w:rsidRPr="006F2928">
        <w:rPr>
          <w:rFonts w:ascii="Arial" w:hAnsi="Arial" w:cs="Arial"/>
          <w:b/>
          <w:sz w:val="22"/>
        </w:rPr>
        <w:t xml:space="preserve">Mr. </w:t>
      </w:r>
      <w:r w:rsidR="006F7EF7" w:rsidRPr="006F2928">
        <w:rPr>
          <w:rFonts w:ascii="Arial" w:hAnsi="Arial" w:cs="Arial"/>
          <w:b/>
          <w:sz w:val="22"/>
        </w:rPr>
        <w:t>Michael Ryan</w:t>
      </w:r>
      <w:r w:rsidR="006F7EF7" w:rsidRPr="006F2928">
        <w:rPr>
          <w:rFonts w:ascii="Arial" w:hAnsi="Arial" w:cs="Arial"/>
          <w:sz w:val="22"/>
        </w:rPr>
        <w:t>, CEISMC Program Director, Georgia Institute of Technology</w:t>
      </w:r>
      <w:r w:rsidR="005A28BF" w:rsidRPr="006F2928">
        <w:rPr>
          <w:rFonts w:ascii="Arial" w:hAnsi="Arial" w:cs="Arial"/>
          <w:sz w:val="22"/>
        </w:rPr>
        <w:t xml:space="preserve">. </w:t>
      </w:r>
      <w:r w:rsidRPr="006F2928">
        <w:rPr>
          <w:rFonts w:ascii="Arial" w:hAnsi="Arial" w:cs="Arial"/>
          <w:sz w:val="22"/>
        </w:rPr>
        <w:t>mike.ryan@ceismc.gatech.edu</w:t>
      </w:r>
    </w:p>
    <w:p w:rsidR="006F2928" w:rsidRDefault="006F2928" w:rsidP="006F7EF7">
      <w:pPr>
        <w:rPr>
          <w:rFonts w:ascii="Arial" w:hAnsi="Arial" w:cs="Arial"/>
          <w:b/>
          <w:sz w:val="22"/>
        </w:rPr>
      </w:pPr>
    </w:p>
    <w:p w:rsidR="00774A04" w:rsidRDefault="00774A04" w:rsidP="006F7EF7">
      <w:pPr>
        <w:rPr>
          <w:rFonts w:ascii="Arial" w:hAnsi="Arial" w:cs="Arial"/>
          <w:sz w:val="22"/>
        </w:rPr>
      </w:pPr>
      <w:r w:rsidRPr="006F2928">
        <w:rPr>
          <w:rFonts w:ascii="Arial" w:hAnsi="Arial" w:cs="Arial"/>
          <w:b/>
          <w:sz w:val="22"/>
        </w:rPr>
        <w:t>Mr. Jeffrey Rosen</w:t>
      </w:r>
      <w:r w:rsidRPr="006F2928">
        <w:rPr>
          <w:rFonts w:ascii="Arial" w:hAnsi="Arial" w:cs="Arial"/>
          <w:sz w:val="22"/>
        </w:rPr>
        <w:t>, CEISMC Program Director, Georgia Institute of Technology</w:t>
      </w:r>
      <w:r w:rsidR="005A28BF" w:rsidRPr="006F2928">
        <w:rPr>
          <w:rFonts w:ascii="Arial" w:hAnsi="Arial" w:cs="Arial"/>
          <w:sz w:val="22"/>
        </w:rPr>
        <w:t xml:space="preserve">. </w:t>
      </w:r>
      <w:r w:rsidRPr="006F2928">
        <w:rPr>
          <w:rFonts w:ascii="Arial" w:hAnsi="Arial" w:cs="Arial"/>
          <w:sz w:val="22"/>
        </w:rPr>
        <w:t>jeff.rosen@ceismc.gatech.edu</w:t>
      </w:r>
    </w:p>
    <w:p w:rsidR="002413EE" w:rsidRDefault="002413EE" w:rsidP="006F7EF7">
      <w:pPr>
        <w:rPr>
          <w:rFonts w:ascii="Arial" w:hAnsi="Arial" w:cs="Arial"/>
          <w:sz w:val="22"/>
        </w:rPr>
      </w:pPr>
    </w:p>
    <w:p w:rsidR="002413EE" w:rsidRDefault="002413EE" w:rsidP="006F7EF7">
      <w:pPr>
        <w:rPr>
          <w:rFonts w:ascii="Arial" w:hAnsi="Arial" w:cs="Arial"/>
          <w:sz w:val="22"/>
        </w:rPr>
      </w:pPr>
      <w:r>
        <w:rPr>
          <w:rFonts w:ascii="Arial" w:hAnsi="Arial" w:cs="Arial"/>
          <w:b/>
          <w:sz w:val="22"/>
        </w:rPr>
        <w:t>Mr. Bryan Gane</w:t>
      </w:r>
      <w:r>
        <w:rPr>
          <w:rFonts w:ascii="Arial" w:hAnsi="Arial" w:cs="Arial"/>
          <w:sz w:val="22"/>
        </w:rPr>
        <w:t>, Doctoral Candidate, Department of Psychology, Georgia Institute of Technology</w:t>
      </w:r>
      <w:r w:rsidR="00ED074B">
        <w:rPr>
          <w:rFonts w:ascii="Arial" w:hAnsi="Arial" w:cs="Arial"/>
          <w:sz w:val="22"/>
        </w:rPr>
        <w:t>.</w:t>
      </w:r>
    </w:p>
    <w:p w:rsidR="002413EE" w:rsidRPr="002413EE" w:rsidRDefault="002413EE" w:rsidP="006F7EF7">
      <w:pPr>
        <w:rPr>
          <w:rFonts w:ascii="Arial" w:hAnsi="Arial" w:cs="Arial"/>
          <w:sz w:val="22"/>
        </w:rPr>
      </w:pPr>
      <w:r w:rsidRPr="002413EE">
        <w:rPr>
          <w:rFonts w:ascii="Arial" w:hAnsi="Arial" w:cs="Arial"/>
          <w:sz w:val="22"/>
        </w:rPr>
        <w:t>bgane@gatech.edu</w:t>
      </w:r>
    </w:p>
    <w:p w:rsidR="005A28BF" w:rsidRPr="006F2928" w:rsidRDefault="005A28BF" w:rsidP="006F7EF7">
      <w:pPr>
        <w:rPr>
          <w:rFonts w:ascii="Arial" w:hAnsi="Arial" w:cs="Arial"/>
          <w:b/>
          <w:sz w:val="22"/>
        </w:rPr>
      </w:pPr>
    </w:p>
    <w:p w:rsidR="00774A04" w:rsidRDefault="00774A04" w:rsidP="006F7EF7">
      <w:pPr>
        <w:rPr>
          <w:rFonts w:ascii="Arial" w:hAnsi="Arial" w:cs="Arial"/>
          <w:b/>
          <w:sz w:val="22"/>
        </w:rPr>
      </w:pPr>
      <w:r w:rsidRPr="006F2928">
        <w:rPr>
          <w:rFonts w:ascii="Arial" w:hAnsi="Arial" w:cs="Arial"/>
          <w:b/>
          <w:sz w:val="22"/>
        </w:rPr>
        <w:t>Research Personnel:</w:t>
      </w:r>
    </w:p>
    <w:p w:rsidR="006F2928" w:rsidRPr="006F2928" w:rsidRDefault="006F2928" w:rsidP="006F7EF7">
      <w:pPr>
        <w:rPr>
          <w:rFonts w:ascii="Arial" w:hAnsi="Arial" w:cs="Arial"/>
          <w:b/>
          <w:sz w:val="22"/>
        </w:rPr>
      </w:pPr>
    </w:p>
    <w:p w:rsidR="00774A04" w:rsidRPr="006F2928" w:rsidRDefault="00774A04" w:rsidP="005A28BF">
      <w:pPr>
        <w:rPr>
          <w:rFonts w:ascii="Arial" w:hAnsi="Arial" w:cs="Arial"/>
          <w:sz w:val="22"/>
        </w:rPr>
      </w:pPr>
      <w:r w:rsidRPr="006F2928">
        <w:rPr>
          <w:rFonts w:ascii="Arial" w:hAnsi="Arial" w:cs="Arial"/>
          <w:b/>
          <w:sz w:val="22"/>
        </w:rPr>
        <w:t>Dr. Cher Hendricks</w:t>
      </w:r>
      <w:r w:rsidRPr="006F2928">
        <w:rPr>
          <w:rFonts w:ascii="Arial" w:hAnsi="Arial" w:cs="Arial"/>
          <w:sz w:val="22"/>
        </w:rPr>
        <w:t>, Visiting Associate Professor, CEISMC, Georgia Institute of Technology</w:t>
      </w:r>
      <w:r w:rsidR="005A28BF" w:rsidRPr="006F2928">
        <w:rPr>
          <w:rFonts w:ascii="Arial" w:hAnsi="Arial" w:cs="Arial"/>
          <w:sz w:val="22"/>
        </w:rPr>
        <w:t xml:space="preserve">. </w:t>
      </w:r>
      <w:r w:rsidRPr="006F2928">
        <w:rPr>
          <w:rFonts w:ascii="Arial" w:hAnsi="Arial" w:cs="Arial"/>
          <w:sz w:val="22"/>
        </w:rPr>
        <w:t>cher.hendricks@ceismc.gatech.edu</w:t>
      </w:r>
    </w:p>
    <w:p w:rsidR="006F2928" w:rsidRDefault="006F2928" w:rsidP="006F7EF7">
      <w:pPr>
        <w:rPr>
          <w:rFonts w:ascii="Arial" w:hAnsi="Arial" w:cs="Arial"/>
          <w:b/>
          <w:sz w:val="22"/>
        </w:rPr>
      </w:pPr>
    </w:p>
    <w:p w:rsidR="00774A04" w:rsidRPr="006F2928" w:rsidRDefault="00774A04" w:rsidP="006F7EF7">
      <w:pPr>
        <w:rPr>
          <w:rFonts w:ascii="Arial" w:hAnsi="Arial" w:cs="Arial"/>
          <w:sz w:val="22"/>
        </w:rPr>
      </w:pPr>
      <w:r w:rsidRPr="006F2928">
        <w:rPr>
          <w:rFonts w:ascii="Arial" w:hAnsi="Arial" w:cs="Arial"/>
          <w:b/>
          <w:sz w:val="22"/>
        </w:rPr>
        <w:t>Dr. Barbara Burks Fasse</w:t>
      </w:r>
      <w:r w:rsidRPr="006F2928">
        <w:rPr>
          <w:rFonts w:ascii="Arial" w:hAnsi="Arial" w:cs="Arial"/>
          <w:sz w:val="22"/>
        </w:rPr>
        <w:t>, Senior Research Scientist, Coulter Department of Biomedical Engineering, Georgia Institute of Technolog</w:t>
      </w:r>
      <w:r w:rsidR="005A28BF" w:rsidRPr="006F2928">
        <w:rPr>
          <w:rFonts w:ascii="Arial" w:hAnsi="Arial" w:cs="Arial"/>
          <w:sz w:val="22"/>
        </w:rPr>
        <w:t xml:space="preserve">y. </w:t>
      </w:r>
      <w:r w:rsidRPr="006F2928">
        <w:rPr>
          <w:rFonts w:ascii="Arial" w:hAnsi="Arial" w:cs="Arial"/>
          <w:sz w:val="22"/>
        </w:rPr>
        <w:t>bfasse@bme.gatech.edu</w:t>
      </w:r>
    </w:p>
    <w:p w:rsidR="006F2928" w:rsidRDefault="006F2928" w:rsidP="006F7EF7">
      <w:pPr>
        <w:rPr>
          <w:rFonts w:ascii="Arial" w:hAnsi="Arial" w:cs="Arial"/>
          <w:b/>
          <w:sz w:val="22"/>
        </w:rPr>
      </w:pPr>
    </w:p>
    <w:p w:rsidR="006F7EF7" w:rsidRDefault="00774A04" w:rsidP="006F7EF7">
      <w:pPr>
        <w:rPr>
          <w:rFonts w:ascii="Arial" w:hAnsi="Arial" w:cs="Arial"/>
          <w:sz w:val="22"/>
        </w:rPr>
      </w:pPr>
      <w:r w:rsidRPr="006F2928">
        <w:rPr>
          <w:rFonts w:ascii="Arial" w:hAnsi="Arial" w:cs="Arial"/>
          <w:b/>
          <w:sz w:val="22"/>
        </w:rPr>
        <w:t>Dr. Richard Catrambone</w:t>
      </w:r>
      <w:r w:rsidRPr="006F2928">
        <w:rPr>
          <w:rFonts w:ascii="Arial" w:hAnsi="Arial" w:cs="Arial"/>
          <w:sz w:val="22"/>
        </w:rPr>
        <w:t>, Professor of Psychology, Georgia Institute of Technology</w:t>
      </w:r>
      <w:r w:rsidR="005A28BF" w:rsidRPr="006F2928">
        <w:rPr>
          <w:rFonts w:ascii="Arial" w:hAnsi="Arial" w:cs="Arial"/>
          <w:sz w:val="22"/>
        </w:rPr>
        <w:t xml:space="preserve">. </w:t>
      </w:r>
      <w:r w:rsidRPr="006F2928">
        <w:rPr>
          <w:rFonts w:ascii="Arial" w:hAnsi="Arial" w:cs="Arial"/>
          <w:sz w:val="22"/>
        </w:rPr>
        <w:t xml:space="preserve">rc7@prism.gatech.edu </w:t>
      </w:r>
    </w:p>
    <w:p w:rsidR="002413EE" w:rsidRDefault="002413EE" w:rsidP="006F7EF7">
      <w:pPr>
        <w:rPr>
          <w:rFonts w:ascii="Arial" w:hAnsi="Arial" w:cs="Arial"/>
          <w:sz w:val="22"/>
        </w:rPr>
      </w:pPr>
    </w:p>
    <w:p w:rsidR="002413EE" w:rsidRDefault="002413EE" w:rsidP="006F7EF7">
      <w:pPr>
        <w:rPr>
          <w:rFonts w:ascii="Arial" w:hAnsi="Arial" w:cs="Arial"/>
          <w:b/>
          <w:sz w:val="22"/>
        </w:rPr>
      </w:pPr>
      <w:r>
        <w:rPr>
          <w:rFonts w:ascii="Arial" w:hAnsi="Arial" w:cs="Arial"/>
          <w:b/>
          <w:sz w:val="22"/>
        </w:rPr>
        <w:t>Administrative:</w:t>
      </w:r>
    </w:p>
    <w:p w:rsidR="002413EE" w:rsidRDefault="002413EE" w:rsidP="006F7EF7">
      <w:pPr>
        <w:rPr>
          <w:rFonts w:ascii="Arial" w:hAnsi="Arial" w:cs="Arial"/>
          <w:sz w:val="22"/>
        </w:rPr>
      </w:pPr>
    </w:p>
    <w:p w:rsidR="002413EE" w:rsidRDefault="002413EE" w:rsidP="006F7EF7">
      <w:pPr>
        <w:rPr>
          <w:rFonts w:ascii="Arial" w:hAnsi="Arial" w:cs="Arial"/>
          <w:sz w:val="22"/>
        </w:rPr>
      </w:pPr>
      <w:r>
        <w:rPr>
          <w:rFonts w:ascii="Arial" w:hAnsi="Arial" w:cs="Arial"/>
          <w:b/>
          <w:sz w:val="22"/>
        </w:rPr>
        <w:t>Ms. Anna Newsome</w:t>
      </w:r>
      <w:r>
        <w:rPr>
          <w:rFonts w:ascii="Arial" w:hAnsi="Arial" w:cs="Arial"/>
          <w:sz w:val="22"/>
        </w:rPr>
        <w:t>, Program Coordinator, CEISMC, Georgia Institute of Technology. a</w:t>
      </w:r>
      <w:r w:rsidRPr="002413EE">
        <w:rPr>
          <w:rFonts w:ascii="Arial" w:hAnsi="Arial" w:cs="Arial"/>
          <w:sz w:val="22"/>
        </w:rPr>
        <w:t>nna.</w:t>
      </w:r>
      <w:r>
        <w:rPr>
          <w:rFonts w:ascii="Arial" w:hAnsi="Arial" w:cs="Arial"/>
          <w:sz w:val="22"/>
        </w:rPr>
        <w:t>n</w:t>
      </w:r>
      <w:r w:rsidRPr="002413EE">
        <w:rPr>
          <w:rFonts w:ascii="Arial" w:hAnsi="Arial" w:cs="Arial"/>
          <w:sz w:val="22"/>
        </w:rPr>
        <w:t>ewsome@ceismc.gatech.edu</w:t>
      </w:r>
    </w:p>
    <w:p w:rsidR="001530C7" w:rsidRDefault="001530C7" w:rsidP="006F7EF7">
      <w:pPr>
        <w:rPr>
          <w:rFonts w:ascii="Arial" w:hAnsi="Arial" w:cs="Arial"/>
          <w:sz w:val="22"/>
        </w:rPr>
      </w:pPr>
    </w:p>
    <w:p w:rsidR="001530C7" w:rsidRDefault="001530C7" w:rsidP="006F7EF7">
      <w:pPr>
        <w:rPr>
          <w:rFonts w:ascii="Arial" w:hAnsi="Arial" w:cs="Arial"/>
          <w:sz w:val="22"/>
        </w:rPr>
      </w:pPr>
    </w:p>
    <w:p w:rsidR="001530C7" w:rsidRPr="001530C7" w:rsidRDefault="001530C7" w:rsidP="001530C7">
      <w:pPr>
        <w:rPr>
          <w:rFonts w:ascii="Arial" w:hAnsi="Arial" w:cs="Arial"/>
          <w:b/>
          <w:i/>
          <w:sz w:val="22"/>
        </w:rPr>
      </w:pPr>
      <w:r w:rsidRPr="001530C7">
        <w:rPr>
          <w:rFonts w:ascii="Arial" w:hAnsi="Arial" w:cs="Arial"/>
          <w:b/>
          <w:i/>
          <w:sz w:val="22"/>
        </w:rPr>
        <w:lastRenderedPageBreak/>
        <w:t>Paper prepared for the National Science Foundation’s DR K-12  Principal Investigators’ Meeting, December 1-3, 2010, Washington, DC.</w:t>
      </w:r>
    </w:p>
    <w:p w:rsidR="001530C7" w:rsidRPr="002413EE" w:rsidRDefault="001530C7" w:rsidP="006F7EF7">
      <w:pPr>
        <w:rPr>
          <w:rFonts w:ascii="Arial" w:hAnsi="Arial" w:cs="Arial"/>
          <w:sz w:val="22"/>
        </w:rPr>
      </w:pPr>
    </w:p>
    <w:sectPr w:rsidR="001530C7" w:rsidRPr="002413EE" w:rsidSect="005A28BF">
      <w:footerReference w:type="default" r:id="rId10"/>
      <w:pgSz w:w="12240" w:h="15840"/>
      <w:pgMar w:top="1080" w:right="900" w:bottom="1440" w:left="1080"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60F" w:rsidRDefault="005A260F" w:rsidP="004C3718">
      <w:r>
        <w:separator/>
      </w:r>
    </w:p>
  </w:endnote>
  <w:endnote w:type="continuationSeparator" w:id="0">
    <w:p w:rsidR="005A260F" w:rsidRDefault="005A260F" w:rsidP="004C3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1836"/>
      <w:docPartObj>
        <w:docPartGallery w:val="Page Numbers (Bottom of Page)"/>
        <w:docPartUnique/>
      </w:docPartObj>
    </w:sdtPr>
    <w:sdtContent>
      <w:p w:rsidR="006F7EF7" w:rsidRDefault="006F7EF7">
        <w:pPr>
          <w:pStyle w:val="Footer"/>
          <w:jc w:val="center"/>
        </w:pPr>
        <w:r w:rsidRPr="004C3718">
          <w:rPr>
            <w:noProof/>
          </w:rPr>
          <w:drawing>
            <wp:inline distT="0" distB="0" distL="0" distR="0">
              <wp:extent cx="371475" cy="352425"/>
              <wp:effectExtent l="19050" t="0" r="9525" b="0"/>
              <wp:docPr id="9" name="Picture 7" descr="justbuzz.png"/>
              <wp:cNvGraphicFramePr/>
              <a:graphic xmlns:a="http://schemas.openxmlformats.org/drawingml/2006/main">
                <a:graphicData uri="http://schemas.openxmlformats.org/drawingml/2006/picture">
                  <pic:pic xmlns:pic="http://schemas.openxmlformats.org/drawingml/2006/picture">
                    <pic:nvPicPr>
                      <pic:cNvPr id="34" name="Picture 33" descr="justbuzz.png"/>
                      <pic:cNvPicPr>
                        <a:picLocks noChangeAspect="1"/>
                      </pic:cNvPicPr>
                    </pic:nvPicPr>
                    <pic:blipFill>
                      <a:blip r:embed="rId1"/>
                      <a:stretch>
                        <a:fillRect/>
                      </a:stretch>
                    </pic:blipFill>
                    <pic:spPr>
                      <a:xfrm>
                        <a:off x="0" y="0"/>
                        <a:ext cx="371475" cy="352425"/>
                      </a:xfrm>
                      <a:prstGeom prst="rect">
                        <a:avLst/>
                      </a:prstGeom>
                    </pic:spPr>
                  </pic:pic>
                </a:graphicData>
              </a:graphic>
            </wp:inline>
          </w:drawing>
        </w:r>
        <w:r w:rsidR="00722F93" w:rsidRPr="004C3718">
          <w:rPr>
            <w:rFonts w:ascii="Arial" w:hAnsi="Arial" w:cs="Arial"/>
            <w:sz w:val="20"/>
            <w:szCs w:val="20"/>
          </w:rPr>
          <w:fldChar w:fldCharType="begin"/>
        </w:r>
        <w:r w:rsidRPr="004C3718">
          <w:rPr>
            <w:rFonts w:ascii="Arial" w:hAnsi="Arial" w:cs="Arial"/>
            <w:sz w:val="20"/>
            <w:szCs w:val="20"/>
          </w:rPr>
          <w:instrText xml:space="preserve"> PAGE   \* MERGEFORMAT </w:instrText>
        </w:r>
        <w:r w:rsidR="00722F93" w:rsidRPr="004C3718">
          <w:rPr>
            <w:rFonts w:ascii="Arial" w:hAnsi="Arial" w:cs="Arial"/>
            <w:sz w:val="20"/>
            <w:szCs w:val="20"/>
          </w:rPr>
          <w:fldChar w:fldCharType="separate"/>
        </w:r>
        <w:r w:rsidR="00A2535E">
          <w:rPr>
            <w:rFonts w:ascii="Arial" w:hAnsi="Arial" w:cs="Arial"/>
            <w:noProof/>
            <w:sz w:val="20"/>
            <w:szCs w:val="20"/>
          </w:rPr>
          <w:t>7</w:t>
        </w:r>
        <w:r w:rsidR="00722F93" w:rsidRPr="004C3718">
          <w:rPr>
            <w:rFonts w:ascii="Arial" w:hAnsi="Arial" w:cs="Arial"/>
            <w:sz w:val="20"/>
            <w:szCs w:val="20"/>
          </w:rPr>
          <w:fldChar w:fldCharType="end"/>
        </w:r>
      </w:p>
    </w:sdtContent>
  </w:sdt>
  <w:p w:rsidR="006F7EF7" w:rsidRDefault="006F7E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60F" w:rsidRDefault="005A260F" w:rsidP="004C3718">
      <w:r>
        <w:separator/>
      </w:r>
    </w:p>
  </w:footnote>
  <w:footnote w:type="continuationSeparator" w:id="0">
    <w:p w:rsidR="005A260F" w:rsidRDefault="005A260F" w:rsidP="004C3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22A04"/>
    <w:multiLevelType w:val="hybridMultilevel"/>
    <w:tmpl w:val="5BFA1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7E3D33"/>
    <w:multiLevelType w:val="hybridMultilevel"/>
    <w:tmpl w:val="DC16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C1267"/>
    <w:multiLevelType w:val="hybridMultilevel"/>
    <w:tmpl w:val="6F069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F95F55"/>
    <w:multiLevelType w:val="hybridMultilevel"/>
    <w:tmpl w:val="7D02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F3023"/>
    <w:rsid w:val="000770C0"/>
    <w:rsid w:val="00105B28"/>
    <w:rsid w:val="00112C37"/>
    <w:rsid w:val="001530C7"/>
    <w:rsid w:val="001701A1"/>
    <w:rsid w:val="001763A4"/>
    <w:rsid w:val="001A2EAD"/>
    <w:rsid w:val="001A5FCB"/>
    <w:rsid w:val="001F1B56"/>
    <w:rsid w:val="00200FA3"/>
    <w:rsid w:val="002413EE"/>
    <w:rsid w:val="002736ED"/>
    <w:rsid w:val="002F396A"/>
    <w:rsid w:val="003753EA"/>
    <w:rsid w:val="00395452"/>
    <w:rsid w:val="004C3718"/>
    <w:rsid w:val="004F3023"/>
    <w:rsid w:val="004F62CB"/>
    <w:rsid w:val="00515340"/>
    <w:rsid w:val="005470DC"/>
    <w:rsid w:val="00561103"/>
    <w:rsid w:val="005A260F"/>
    <w:rsid w:val="005A28BF"/>
    <w:rsid w:val="005F6599"/>
    <w:rsid w:val="006B579A"/>
    <w:rsid w:val="006C06C0"/>
    <w:rsid w:val="006C4A48"/>
    <w:rsid w:val="006F2928"/>
    <w:rsid w:val="006F7EF7"/>
    <w:rsid w:val="00722F93"/>
    <w:rsid w:val="00774A04"/>
    <w:rsid w:val="007A3322"/>
    <w:rsid w:val="009E2AE6"/>
    <w:rsid w:val="00A20D62"/>
    <w:rsid w:val="00A2535E"/>
    <w:rsid w:val="00B54D20"/>
    <w:rsid w:val="00BE5D5D"/>
    <w:rsid w:val="00BF3EA8"/>
    <w:rsid w:val="00BF7CB2"/>
    <w:rsid w:val="00C02647"/>
    <w:rsid w:val="00C37BA6"/>
    <w:rsid w:val="00C94083"/>
    <w:rsid w:val="00EC62D6"/>
    <w:rsid w:val="00ED074B"/>
    <w:rsid w:val="00F76BA5"/>
    <w:rsid w:val="00F80BE3"/>
    <w:rsid w:val="00F90760"/>
    <w:rsid w:val="00FB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9" type="connector" idref="#_x0000_s1037"/>
        <o:r id="V:Rule10" type="connector" idref="#_x0000_s1038"/>
        <o:r id="V:Rule11" type="connector" idref="#_x0000_s1041"/>
        <o:r id="V:Rule12" type="connector" idref="#_x0000_s1040"/>
        <o:r id="V:Rule13" type="connector" idref="#_x0000_s1035"/>
        <o:r id="V:Rule14" type="connector" idref="#_x0000_s1039"/>
        <o:r id="V:Rule15" type="connector" idref="#_x0000_s1034"/>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23"/>
    <w:pPr>
      <w:ind w:left="720"/>
      <w:contextualSpacing/>
    </w:pPr>
  </w:style>
  <w:style w:type="paragraph" w:styleId="BalloonText">
    <w:name w:val="Balloon Text"/>
    <w:basedOn w:val="Normal"/>
    <w:link w:val="BalloonTextChar"/>
    <w:uiPriority w:val="99"/>
    <w:semiHidden/>
    <w:unhideWhenUsed/>
    <w:rsid w:val="00C37BA6"/>
    <w:rPr>
      <w:rFonts w:ascii="Tahoma" w:hAnsi="Tahoma" w:cs="Tahoma"/>
      <w:sz w:val="16"/>
      <w:szCs w:val="16"/>
    </w:rPr>
  </w:style>
  <w:style w:type="character" w:customStyle="1" w:styleId="BalloonTextChar">
    <w:name w:val="Balloon Text Char"/>
    <w:basedOn w:val="DefaultParagraphFont"/>
    <w:link w:val="BalloonText"/>
    <w:uiPriority w:val="99"/>
    <w:semiHidden/>
    <w:rsid w:val="00C37BA6"/>
    <w:rPr>
      <w:rFonts w:ascii="Tahoma" w:hAnsi="Tahoma" w:cs="Tahoma"/>
      <w:sz w:val="16"/>
      <w:szCs w:val="16"/>
    </w:rPr>
  </w:style>
  <w:style w:type="table" w:styleId="TableGrid">
    <w:name w:val="Table Grid"/>
    <w:basedOn w:val="TableNormal"/>
    <w:uiPriority w:val="59"/>
    <w:rsid w:val="00B54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C02647"/>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3718"/>
    <w:pPr>
      <w:tabs>
        <w:tab w:val="center" w:pos="4680"/>
        <w:tab w:val="right" w:pos="9360"/>
      </w:tabs>
    </w:pPr>
  </w:style>
  <w:style w:type="character" w:customStyle="1" w:styleId="HeaderChar">
    <w:name w:val="Header Char"/>
    <w:basedOn w:val="DefaultParagraphFont"/>
    <w:link w:val="Header"/>
    <w:uiPriority w:val="99"/>
    <w:semiHidden/>
    <w:rsid w:val="004C3718"/>
  </w:style>
  <w:style w:type="paragraph" w:styleId="Footer">
    <w:name w:val="footer"/>
    <w:basedOn w:val="Normal"/>
    <w:link w:val="FooterChar"/>
    <w:uiPriority w:val="99"/>
    <w:unhideWhenUsed/>
    <w:rsid w:val="004C3718"/>
    <w:pPr>
      <w:tabs>
        <w:tab w:val="center" w:pos="4680"/>
        <w:tab w:val="right" w:pos="9360"/>
      </w:tabs>
    </w:pPr>
  </w:style>
  <w:style w:type="character" w:customStyle="1" w:styleId="FooterChar">
    <w:name w:val="Footer Char"/>
    <w:basedOn w:val="DefaultParagraphFont"/>
    <w:link w:val="Footer"/>
    <w:uiPriority w:val="99"/>
    <w:rsid w:val="004C3718"/>
  </w:style>
  <w:style w:type="table" w:customStyle="1" w:styleId="TableGrid2">
    <w:name w:val="Table Grid2"/>
    <w:basedOn w:val="TableNormal"/>
    <w:next w:val="TableGrid"/>
    <w:uiPriority w:val="99"/>
    <w:rsid w:val="006B579A"/>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74A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chendricks</dc:creator>
  <cp:lastModifiedBy>ABusey</cp:lastModifiedBy>
  <cp:revision>2</cp:revision>
  <cp:lastPrinted>2010-11-29T19:45:00Z</cp:lastPrinted>
  <dcterms:created xsi:type="dcterms:W3CDTF">2011-01-03T18:36:00Z</dcterms:created>
  <dcterms:modified xsi:type="dcterms:W3CDTF">2011-01-03T18:36:00Z</dcterms:modified>
</cp:coreProperties>
</file>